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6F5" w:rsidRDefault="00DF3921">
      <w:pPr>
        <w:rPr>
          <w:b/>
        </w:rPr>
      </w:pPr>
      <w:r w:rsidRPr="00DF3921">
        <w:rPr>
          <w:b/>
        </w:rPr>
        <w:t>Division 1 – General</w:t>
      </w:r>
    </w:p>
    <w:p w:rsidR="00DF3921" w:rsidRDefault="00117581" w:rsidP="00117581">
      <w:pPr>
        <w:ind w:left="360"/>
      </w:pPr>
      <w:r>
        <w:t xml:space="preserve">1.01 </w:t>
      </w:r>
      <w:r w:rsidR="00DF3921">
        <w:t>Section Includes:</w:t>
      </w:r>
    </w:p>
    <w:p w:rsidR="00DF3921" w:rsidRDefault="00DF3921" w:rsidP="004676F6">
      <w:pPr>
        <w:pStyle w:val="ListParagraph"/>
        <w:numPr>
          <w:ilvl w:val="0"/>
          <w:numId w:val="13"/>
        </w:numPr>
      </w:pPr>
      <w:r>
        <w:t>Steel Unassembled (Knock Down) Lockers</w:t>
      </w:r>
    </w:p>
    <w:p w:rsidR="00DF3921" w:rsidRDefault="00117581" w:rsidP="00117581">
      <w:pPr>
        <w:ind w:left="360"/>
      </w:pPr>
      <w:r>
        <w:t xml:space="preserve">1.02 </w:t>
      </w:r>
      <w:r w:rsidR="00DF3921">
        <w:t>References</w:t>
      </w:r>
    </w:p>
    <w:p w:rsidR="00DF3921" w:rsidRDefault="00DF3921" w:rsidP="008E40CC">
      <w:pPr>
        <w:pStyle w:val="ListParagraph"/>
        <w:numPr>
          <w:ilvl w:val="0"/>
          <w:numId w:val="14"/>
        </w:numPr>
      </w:pPr>
      <w:r>
        <w:t>Americans with Disabilities Act – Accessibility Guidelines</w:t>
      </w:r>
    </w:p>
    <w:p w:rsidR="00DF3921" w:rsidRDefault="00117581" w:rsidP="00117581">
      <w:pPr>
        <w:ind w:left="360"/>
      </w:pPr>
      <w:r>
        <w:t xml:space="preserve">1.03 </w:t>
      </w:r>
      <w:r w:rsidR="00DF3921">
        <w:t>Shop Drawings, Material Data, Samples, and Product Data (Submittals)</w:t>
      </w:r>
    </w:p>
    <w:p w:rsidR="00DF3921" w:rsidRDefault="00DF3921" w:rsidP="008E40CC">
      <w:pPr>
        <w:pStyle w:val="ListParagraph"/>
        <w:numPr>
          <w:ilvl w:val="0"/>
          <w:numId w:val="15"/>
        </w:numPr>
      </w:pPr>
      <w:r>
        <w:t>Submit under provisions of Section 01 33 00.</w:t>
      </w:r>
    </w:p>
    <w:p w:rsidR="00DF3921" w:rsidRDefault="00DF3921" w:rsidP="008E40CC">
      <w:pPr>
        <w:pStyle w:val="ListParagraph"/>
        <w:numPr>
          <w:ilvl w:val="0"/>
          <w:numId w:val="15"/>
        </w:numPr>
      </w:pPr>
      <w:r>
        <w:t>Manufacturer data sheets used on products:</w:t>
      </w:r>
    </w:p>
    <w:p w:rsidR="00117581" w:rsidRDefault="00117581" w:rsidP="008E40CC">
      <w:pPr>
        <w:pStyle w:val="ListParagraph"/>
        <w:numPr>
          <w:ilvl w:val="0"/>
          <w:numId w:val="16"/>
        </w:numPr>
      </w:pPr>
      <w:r>
        <w:t>Construction and Reference Instructions</w:t>
      </w:r>
    </w:p>
    <w:p w:rsidR="00117581" w:rsidRDefault="00117581" w:rsidP="008E40CC">
      <w:pPr>
        <w:pStyle w:val="ListParagraph"/>
        <w:numPr>
          <w:ilvl w:val="0"/>
          <w:numId w:val="16"/>
        </w:numPr>
      </w:pPr>
      <w:r>
        <w:t>Requirements and Recommendations for Storage and Handling</w:t>
      </w:r>
    </w:p>
    <w:p w:rsidR="00117581" w:rsidRDefault="00117581" w:rsidP="008E40CC">
      <w:pPr>
        <w:pStyle w:val="ListParagraph"/>
        <w:numPr>
          <w:ilvl w:val="0"/>
          <w:numId w:val="16"/>
        </w:numPr>
      </w:pPr>
      <w:r>
        <w:t>Install Procedures</w:t>
      </w:r>
    </w:p>
    <w:p w:rsidR="00117581" w:rsidRDefault="00DF3921" w:rsidP="008E40CC">
      <w:pPr>
        <w:pStyle w:val="ListParagraph"/>
        <w:numPr>
          <w:ilvl w:val="0"/>
          <w:numId w:val="15"/>
        </w:numPr>
      </w:pPr>
      <w:r>
        <w:t>Submittals – Include the Following:</w:t>
      </w:r>
    </w:p>
    <w:p w:rsidR="00117581" w:rsidRDefault="00117581" w:rsidP="008E40CC">
      <w:pPr>
        <w:pStyle w:val="ListParagraph"/>
        <w:numPr>
          <w:ilvl w:val="0"/>
          <w:numId w:val="17"/>
        </w:numPr>
      </w:pPr>
      <w:r>
        <w:t xml:space="preserve">Dimensional Drawings: Plans, </w:t>
      </w:r>
      <w:r w:rsidR="001C696C">
        <w:t>sections, and</w:t>
      </w:r>
      <w:r w:rsidR="001C696C" w:rsidRPr="001C696C">
        <w:t xml:space="preserve"> </w:t>
      </w:r>
      <w:r w:rsidR="001C696C">
        <w:t>elevations</w:t>
      </w:r>
      <w:r>
        <w:t xml:space="preserve"> to illustrate locker placement and interfaces with neighboring materials.</w:t>
      </w:r>
    </w:p>
    <w:p w:rsidR="00117581" w:rsidRDefault="00117581" w:rsidP="008E40CC">
      <w:pPr>
        <w:pStyle w:val="ListParagraph"/>
        <w:numPr>
          <w:ilvl w:val="0"/>
          <w:numId w:val="17"/>
        </w:numPr>
      </w:pPr>
      <w:r>
        <w:t>Specifics of Assembly Requirements</w:t>
      </w:r>
    </w:p>
    <w:p w:rsidR="00DF3921" w:rsidRDefault="00DF3921" w:rsidP="008E40CC">
      <w:pPr>
        <w:pStyle w:val="ListParagraph"/>
        <w:numPr>
          <w:ilvl w:val="0"/>
          <w:numId w:val="15"/>
        </w:numPr>
      </w:pPr>
      <w:r>
        <w:t>Collection Examples: For each individual</w:t>
      </w:r>
      <w:r w:rsidR="001C696C">
        <w:t xml:space="preserve"> finish</w:t>
      </w:r>
      <w:r>
        <w:t xml:space="preserve"> product, two comprehensive sets of color chips which represent the manufacturer’s full range of existing colors and finishes.</w:t>
      </w:r>
    </w:p>
    <w:p w:rsidR="00DF3921" w:rsidRDefault="00117581" w:rsidP="00117581">
      <w:pPr>
        <w:ind w:left="360"/>
      </w:pPr>
      <w:r>
        <w:t xml:space="preserve">1.04 </w:t>
      </w:r>
      <w:r w:rsidR="00DF3921">
        <w:t>Storage, Distribution, and Handling</w:t>
      </w:r>
    </w:p>
    <w:p w:rsidR="00DF3921" w:rsidRDefault="00DF3921" w:rsidP="008E40CC">
      <w:pPr>
        <w:pStyle w:val="ListParagraph"/>
        <w:numPr>
          <w:ilvl w:val="0"/>
          <w:numId w:val="18"/>
        </w:numPr>
      </w:pPr>
      <w:r>
        <w:t>Store products in unopened manufacturer’s packaging until prepared to install.</w:t>
      </w:r>
    </w:p>
    <w:p w:rsidR="00DF3921" w:rsidRPr="00DF3921" w:rsidRDefault="00DF3921" w:rsidP="008E40CC">
      <w:pPr>
        <w:pStyle w:val="ListParagraph"/>
        <w:numPr>
          <w:ilvl w:val="0"/>
          <w:numId w:val="18"/>
        </w:numPr>
      </w:pPr>
      <w:r>
        <w:t>Shield locker and adjacent surfaces from damage.</w:t>
      </w:r>
    </w:p>
    <w:p w:rsidR="00FE05DA" w:rsidRDefault="00DF3921">
      <w:pPr>
        <w:rPr>
          <w:b/>
        </w:rPr>
      </w:pPr>
      <w:r w:rsidRPr="00DF3921">
        <w:rPr>
          <w:b/>
        </w:rPr>
        <w:t>Division 2 – Products</w:t>
      </w:r>
    </w:p>
    <w:p w:rsidR="00FE05DA" w:rsidRDefault="00117581" w:rsidP="00117581">
      <w:pPr>
        <w:ind w:left="360"/>
      </w:pPr>
      <w:r>
        <w:t xml:space="preserve">2.01 </w:t>
      </w:r>
      <w:r w:rsidR="00FE05DA">
        <w:t>Manufacturers</w:t>
      </w:r>
    </w:p>
    <w:p w:rsidR="00DF6CC5" w:rsidRDefault="00DF6CC5" w:rsidP="008E40CC">
      <w:pPr>
        <w:pStyle w:val="ListParagraph"/>
        <w:numPr>
          <w:ilvl w:val="0"/>
          <w:numId w:val="19"/>
        </w:numPr>
      </w:pPr>
      <w:r>
        <w:t xml:space="preserve">Acceptable Manufacturer: Jorgenson Lockers, which is located at 1239 S. 700 W., Salt Lake City, UT 84104; Tel: 800-952-0151; Fax: 801-493-0158; Email: </w:t>
      </w:r>
      <w:hyperlink r:id="rId5" w:history="1">
        <w:r w:rsidRPr="00797FBB">
          <w:rPr>
            <w:rStyle w:val="Hyperlink"/>
          </w:rPr>
          <w:t>quotes@jorgensonlockers.com</w:t>
        </w:r>
      </w:hyperlink>
      <w:r>
        <w:t xml:space="preserve">; Web: </w:t>
      </w:r>
      <w:hyperlink r:id="rId6" w:history="1">
        <w:r w:rsidRPr="00797FBB">
          <w:rPr>
            <w:rStyle w:val="Hyperlink"/>
          </w:rPr>
          <w:t>www.jorgensonlockers.com</w:t>
        </w:r>
      </w:hyperlink>
    </w:p>
    <w:p w:rsidR="00DF6CC5" w:rsidRDefault="00DF6CC5" w:rsidP="008E40CC">
      <w:pPr>
        <w:pStyle w:val="ListParagraph"/>
        <w:numPr>
          <w:ilvl w:val="0"/>
          <w:numId w:val="19"/>
        </w:numPr>
      </w:pPr>
      <w:r>
        <w:t>Substitutions: Not Permitted.</w:t>
      </w:r>
    </w:p>
    <w:p w:rsidR="00DF6CC5" w:rsidRDefault="00DF6CC5" w:rsidP="008E40CC">
      <w:pPr>
        <w:pStyle w:val="ListParagraph"/>
        <w:numPr>
          <w:ilvl w:val="0"/>
          <w:numId w:val="19"/>
        </w:numPr>
      </w:pPr>
      <w:r>
        <w:t>Appeals for substitutions will be considered in accordance with requirements of Section 01 25 00.</w:t>
      </w:r>
    </w:p>
    <w:p w:rsidR="00FE05DA" w:rsidRDefault="00117581" w:rsidP="00117581">
      <w:pPr>
        <w:ind w:left="360"/>
      </w:pPr>
      <w:r>
        <w:t xml:space="preserve">2.02 </w:t>
      </w:r>
      <w:r w:rsidR="00FE05DA">
        <w:t>Materials</w:t>
      </w:r>
    </w:p>
    <w:p w:rsidR="00DF6CC5" w:rsidRDefault="00DF6CC5" w:rsidP="008E40CC">
      <w:pPr>
        <w:pStyle w:val="ListParagraph"/>
        <w:numPr>
          <w:ilvl w:val="0"/>
          <w:numId w:val="20"/>
        </w:numPr>
      </w:pPr>
      <w:r>
        <w:t xml:space="preserve">Steel: Prime grade mild cold-rolled sheet </w:t>
      </w:r>
      <w:r w:rsidR="001C696C">
        <w:t>steel, free from surface flaws.  Must be compliant with ASTM A1008 and capable of taking a powder-coated</w:t>
      </w:r>
      <w:r>
        <w:t xml:space="preserve"> enamel finish</w:t>
      </w:r>
      <w:r w:rsidR="001C696C">
        <w:t>.</w:t>
      </w:r>
    </w:p>
    <w:p w:rsidR="00DF6CC5" w:rsidRDefault="00DF6CC5" w:rsidP="008E40CC">
      <w:pPr>
        <w:pStyle w:val="ListParagraph"/>
        <w:numPr>
          <w:ilvl w:val="0"/>
          <w:numId w:val="20"/>
        </w:numPr>
      </w:pPr>
      <w:r>
        <w:t>Steel: Sheet steel components are fabricated using zinc-coated steel, required to be free from external imperfe</w:t>
      </w:r>
      <w:r w:rsidR="001C696C">
        <w:t>ction, capable of taking a powder-coated</w:t>
      </w:r>
      <w:r>
        <w:t xml:space="preserve"> enamel finish. Must be compliant with ASTM A879.</w:t>
      </w:r>
    </w:p>
    <w:p w:rsidR="00DF6CC5" w:rsidRDefault="00DF6CC5" w:rsidP="008E40CC">
      <w:pPr>
        <w:pStyle w:val="ListParagraph"/>
        <w:numPr>
          <w:ilvl w:val="0"/>
          <w:numId w:val="20"/>
        </w:numPr>
      </w:pPr>
      <w:r>
        <w:t xml:space="preserve">Hooks: </w:t>
      </w:r>
      <w:r w:rsidR="001C696C">
        <w:t xml:space="preserve">Forged, </w:t>
      </w:r>
      <w:r>
        <w:t>Zinc-plated</w:t>
      </w:r>
      <w:r w:rsidR="001C696C">
        <w:t xml:space="preserve"> steel with</w:t>
      </w:r>
      <w:r>
        <w:t xml:space="preserve"> ball ends.</w:t>
      </w:r>
    </w:p>
    <w:p w:rsidR="00DF6CC5" w:rsidRDefault="00DF6CC5" w:rsidP="008E40CC">
      <w:pPr>
        <w:pStyle w:val="ListParagraph"/>
        <w:numPr>
          <w:ilvl w:val="0"/>
          <w:numId w:val="20"/>
        </w:numPr>
      </w:pPr>
      <w:r>
        <w:t>Nuts and Bolts: Truss fin head bolts and hex nuts, zinc-plated.</w:t>
      </w:r>
    </w:p>
    <w:p w:rsidR="00FE05DA" w:rsidRDefault="00117581" w:rsidP="00117581">
      <w:pPr>
        <w:ind w:left="360"/>
      </w:pPr>
      <w:r>
        <w:t xml:space="preserve">2.03 </w:t>
      </w:r>
      <w:r w:rsidR="00FE05DA">
        <w:t xml:space="preserve">Standard </w:t>
      </w:r>
      <w:r w:rsidR="001C696C">
        <w:t xml:space="preserve">Signature </w:t>
      </w:r>
      <w:r w:rsidR="00687C71">
        <w:t xml:space="preserve">Plus </w:t>
      </w:r>
      <w:r w:rsidR="00FE05DA">
        <w:t>Lockers</w:t>
      </w:r>
    </w:p>
    <w:p w:rsidR="00DF6CC5" w:rsidRDefault="00DF6CC5" w:rsidP="008E40CC">
      <w:pPr>
        <w:pStyle w:val="ListParagraph"/>
        <w:numPr>
          <w:ilvl w:val="0"/>
          <w:numId w:val="1"/>
        </w:numPr>
      </w:pPr>
      <w:r>
        <w:lastRenderedPageBreak/>
        <w:t>Standard Duty Lockers:</w:t>
      </w:r>
    </w:p>
    <w:p w:rsidR="00DF6CC5" w:rsidRDefault="00DF6CC5" w:rsidP="008E40CC">
      <w:pPr>
        <w:pStyle w:val="ListParagraph"/>
        <w:numPr>
          <w:ilvl w:val="0"/>
          <w:numId w:val="2"/>
        </w:numPr>
      </w:pPr>
      <w:r>
        <w:t>Acceptable Product: Jorgenson Signature</w:t>
      </w:r>
      <w:r w:rsidR="00687C71">
        <w:t xml:space="preserve"> Plus</w:t>
      </w:r>
      <w:r>
        <w:t>, knock-down lockers.</w:t>
      </w:r>
    </w:p>
    <w:p w:rsidR="00DF6CC5" w:rsidRDefault="00DF6CC5" w:rsidP="008E40CC">
      <w:pPr>
        <w:pStyle w:val="ListParagraph"/>
        <w:numPr>
          <w:ilvl w:val="0"/>
          <w:numId w:val="2"/>
        </w:numPr>
      </w:pPr>
      <w:r>
        <w:t>24-gauge sheet steel tops, bottoms, backs, sides, and shelves.</w:t>
      </w:r>
    </w:p>
    <w:p w:rsidR="00DF6CC5" w:rsidRDefault="002C2C74" w:rsidP="008E40CC">
      <w:pPr>
        <w:pStyle w:val="ListParagraph"/>
        <w:numPr>
          <w:ilvl w:val="0"/>
          <w:numId w:val="2"/>
        </w:numPr>
      </w:pPr>
      <w:r>
        <w:t>14-gauge steel doors.</w:t>
      </w:r>
    </w:p>
    <w:p w:rsidR="00DF6CC5" w:rsidRDefault="00DF6CC5" w:rsidP="008E40CC">
      <w:pPr>
        <w:pStyle w:val="ListParagraph"/>
        <w:numPr>
          <w:ilvl w:val="0"/>
          <w:numId w:val="2"/>
        </w:numPr>
      </w:pPr>
      <w:r>
        <w:t>Legs: S</w:t>
      </w:r>
      <w:r w:rsidR="001C696C">
        <w:t>tandard, 6 inches</w:t>
      </w:r>
      <w:r w:rsidR="00117581">
        <w:t xml:space="preserve"> high</w:t>
      </w:r>
    </w:p>
    <w:p w:rsidR="00DF6CC5" w:rsidRDefault="00DF6CC5" w:rsidP="008E40CC">
      <w:pPr>
        <w:pStyle w:val="ListParagraph"/>
        <w:numPr>
          <w:ilvl w:val="0"/>
          <w:numId w:val="2"/>
        </w:numPr>
      </w:pPr>
      <w:r>
        <w:t>No Legs: Optional</w:t>
      </w:r>
    </w:p>
    <w:p w:rsidR="00DF6CC5" w:rsidRDefault="00DF6CC5" w:rsidP="008E40CC">
      <w:pPr>
        <w:pStyle w:val="ListParagraph"/>
        <w:numPr>
          <w:ilvl w:val="0"/>
          <w:numId w:val="1"/>
        </w:numPr>
      </w:pPr>
      <w:r>
        <w:t xml:space="preserve">Locker Body: Steel exclusively formed for </w:t>
      </w:r>
      <w:r w:rsidR="001C696C">
        <w:t>additional strength and structure</w:t>
      </w:r>
      <w:r>
        <w:t>. This ensures tight joints at fastening points.</w:t>
      </w:r>
    </w:p>
    <w:p w:rsidR="00F16D7B" w:rsidRDefault="00F16D7B" w:rsidP="008E40CC">
      <w:pPr>
        <w:pStyle w:val="ListParagraph"/>
        <w:numPr>
          <w:ilvl w:val="0"/>
          <w:numId w:val="3"/>
        </w:numPr>
      </w:pPr>
      <w:r>
        <w:t xml:space="preserve">Tops and bottoms with three sides </w:t>
      </w:r>
      <w:r w:rsidR="001C696C">
        <w:t xml:space="preserve">bent at </w:t>
      </w:r>
      <w:r>
        <w:t xml:space="preserve">90 degrees, the front </w:t>
      </w:r>
      <w:r w:rsidR="001C696C">
        <w:t>formed with an offset to tuck under the horizontal member of the frame.</w:t>
      </w:r>
    </w:p>
    <w:p w:rsidR="00F16D7B" w:rsidRDefault="00F16D7B" w:rsidP="008E40CC">
      <w:pPr>
        <w:pStyle w:val="ListParagraph"/>
        <w:numPr>
          <w:ilvl w:val="0"/>
          <w:numId w:val="3"/>
        </w:numPr>
      </w:pPr>
      <w:r>
        <w:t>Four-sided shelves bent to 90 degrees, front edge includes a second bend.</w:t>
      </w:r>
    </w:p>
    <w:p w:rsidR="00F16D7B" w:rsidRDefault="00F16D7B" w:rsidP="008E40CC">
      <w:pPr>
        <w:pStyle w:val="ListParagraph"/>
        <w:numPr>
          <w:ilvl w:val="0"/>
          <w:numId w:val="3"/>
        </w:numPr>
      </w:pPr>
      <w:r>
        <w:t xml:space="preserve">Hole spacing in the construction of locker body: </w:t>
      </w:r>
      <w:r w:rsidR="001C696C">
        <w:t>Not to surpass 9 inches</w:t>
      </w:r>
      <w:r>
        <w:t>.</w:t>
      </w:r>
    </w:p>
    <w:p w:rsidR="00F16D7B" w:rsidRDefault="00F16D7B" w:rsidP="008E40CC">
      <w:pPr>
        <w:pStyle w:val="ListParagraph"/>
        <w:numPr>
          <w:ilvl w:val="0"/>
          <w:numId w:val="3"/>
        </w:numPr>
      </w:pPr>
      <w:r>
        <w:t>Door Frame members must b</w:t>
      </w:r>
      <w:r w:rsidR="001C696C">
        <w:t>e formed to a channel shape from no</w:t>
      </w:r>
      <w:r>
        <w:t xml:space="preserve"> less than 16-gauge steel.</w:t>
      </w:r>
    </w:p>
    <w:p w:rsidR="00F16D7B" w:rsidRDefault="00F16D7B" w:rsidP="008E40CC">
      <w:pPr>
        <w:pStyle w:val="ListParagraph"/>
        <w:numPr>
          <w:ilvl w:val="0"/>
          <w:numId w:val="3"/>
        </w:numPr>
      </w:pPr>
      <w:r>
        <w:t xml:space="preserve">Vertical door frame members must </w:t>
      </w:r>
      <w:r w:rsidR="001C696C">
        <w:t>have</w:t>
      </w:r>
      <w:r>
        <w:t xml:space="preserve"> </w:t>
      </w:r>
      <w:r w:rsidR="001C696C">
        <w:t xml:space="preserve">an additional 3/8 inch </w:t>
      </w:r>
      <w:r>
        <w:t>flange</w:t>
      </w:r>
      <w:r w:rsidR="001C696C">
        <w:t xml:space="preserve"> that acts</w:t>
      </w:r>
      <w:r>
        <w:t xml:space="preserve"> as a continuous door strike.</w:t>
      </w:r>
    </w:p>
    <w:p w:rsidR="00F16D7B" w:rsidRDefault="001C696C" w:rsidP="008E40CC">
      <w:pPr>
        <w:pStyle w:val="ListParagraph"/>
        <w:numPr>
          <w:ilvl w:val="0"/>
          <w:numId w:val="3"/>
        </w:numPr>
      </w:pPr>
      <w:r>
        <w:t>Interlocking</w:t>
      </w:r>
      <w:r w:rsidR="00F16D7B">
        <w:t xml:space="preserve"> mortise and tenon parts; electri</w:t>
      </w:r>
      <w:r>
        <w:t>cally welded in a rigid frame that is</w:t>
      </w:r>
      <w:r w:rsidR="00F16D7B">
        <w:t xml:space="preserve"> capable of repelling strains.</w:t>
      </w:r>
    </w:p>
    <w:p w:rsidR="00F16D7B" w:rsidRDefault="00F16D7B" w:rsidP="008E40CC">
      <w:pPr>
        <w:pStyle w:val="ListParagraph"/>
        <w:numPr>
          <w:ilvl w:val="0"/>
          <w:numId w:val="3"/>
        </w:numPr>
      </w:pPr>
      <w:r>
        <w:t>Securely welded cross frame members of ch</w:t>
      </w:r>
      <w:r w:rsidR="001C696C">
        <w:t>annel shapes to vertical frame</w:t>
      </w:r>
      <w:r>
        <w:t xml:space="preserve"> members to ensure stability. This includes intermediate cross frame on double and triple tier lockers.</w:t>
      </w:r>
    </w:p>
    <w:p w:rsidR="00F16D7B" w:rsidRDefault="00F16D7B" w:rsidP="008E40CC">
      <w:pPr>
        <w:pStyle w:val="ListParagraph"/>
        <w:numPr>
          <w:ilvl w:val="0"/>
          <w:numId w:val="3"/>
        </w:numPr>
      </w:pPr>
      <w:r>
        <w:t xml:space="preserve">Optional factory assembly of locker </w:t>
      </w:r>
      <w:r w:rsidR="001C696C">
        <w:t xml:space="preserve">with steel </w:t>
      </w:r>
      <w:r>
        <w:t>rivets.</w:t>
      </w:r>
    </w:p>
    <w:p w:rsidR="00F16D7B" w:rsidRDefault="00F16D7B" w:rsidP="008E40CC">
      <w:pPr>
        <w:pStyle w:val="ListParagraph"/>
        <w:numPr>
          <w:ilvl w:val="0"/>
          <w:numId w:val="3"/>
        </w:numPr>
      </w:pPr>
      <w:r>
        <w:t>Center Barriers: 24-gauge steel vertical partitions. Full depth between bottom and shelf.</w:t>
      </w:r>
    </w:p>
    <w:p w:rsidR="00117581" w:rsidRDefault="00DF6CC5" w:rsidP="008E40CC">
      <w:pPr>
        <w:pStyle w:val="ListParagraph"/>
        <w:numPr>
          <w:ilvl w:val="0"/>
          <w:numId w:val="1"/>
        </w:numPr>
      </w:pPr>
      <w:r>
        <w:t>Locker Doors: Constructed using one piece of sheet steel.</w:t>
      </w:r>
    </w:p>
    <w:p w:rsidR="00117581" w:rsidRDefault="00117581" w:rsidP="008E40CC">
      <w:pPr>
        <w:pStyle w:val="ListParagraph"/>
        <w:numPr>
          <w:ilvl w:val="0"/>
          <w:numId w:val="4"/>
        </w:numPr>
      </w:pPr>
      <w:r>
        <w:t>Multi-Point Latch Doors:</w:t>
      </w:r>
      <w:r w:rsidR="001C696C">
        <w:t xml:space="preserve"> </w:t>
      </w:r>
      <w:r>
        <w:t>Full channel formation of adequate depth to fully con</w:t>
      </w:r>
      <w:r w:rsidR="001C696C">
        <w:t>tain the latch</w:t>
      </w:r>
      <w:r>
        <w:t xml:space="preserve"> bar on lock side. Channel formation on hinge side</w:t>
      </w:r>
      <w:r w:rsidR="001C696C">
        <w:t xml:space="preserve"> for added strength</w:t>
      </w:r>
      <w:r>
        <w:t>, right angle formations across top and bottom.</w:t>
      </w:r>
    </w:p>
    <w:p w:rsidR="00117581" w:rsidRDefault="00117581" w:rsidP="008E40CC">
      <w:pPr>
        <w:pStyle w:val="ListParagraph"/>
        <w:numPr>
          <w:ilvl w:val="0"/>
          <w:numId w:val="4"/>
        </w:numPr>
      </w:pPr>
      <w:r>
        <w:t xml:space="preserve">Provide holes for </w:t>
      </w:r>
      <w:r w:rsidR="001C696C">
        <w:t>fastening</w:t>
      </w:r>
      <w:r>
        <w:t xml:space="preserve"> number plates.</w:t>
      </w:r>
    </w:p>
    <w:p w:rsidR="00DF6CC5" w:rsidRDefault="00DF6CC5" w:rsidP="008E40CC">
      <w:pPr>
        <w:pStyle w:val="ListParagraph"/>
        <w:numPr>
          <w:ilvl w:val="0"/>
          <w:numId w:val="1"/>
        </w:numPr>
      </w:pPr>
      <w:r>
        <w:t>Hinges:</w:t>
      </w:r>
    </w:p>
    <w:p w:rsidR="007E43E7" w:rsidRDefault="001C696C" w:rsidP="008E40CC">
      <w:pPr>
        <w:pStyle w:val="ListParagraph"/>
        <w:numPr>
          <w:ilvl w:val="0"/>
          <w:numId w:val="6"/>
        </w:numPr>
      </w:pPr>
      <w:r>
        <w:t xml:space="preserve">2” high five-knuckle hinges made from 0.074” </w:t>
      </w:r>
      <w:r w:rsidR="007E43E7">
        <w:t>thick sheet steel. Utilizing double spun, full loop, tight pin, and projection welded to door frame. Anchored to the door with two steel rivets.</w:t>
      </w:r>
    </w:p>
    <w:p w:rsidR="007E43E7" w:rsidRDefault="001C696C" w:rsidP="008E40CC">
      <w:pPr>
        <w:pStyle w:val="ListParagraph"/>
        <w:numPr>
          <w:ilvl w:val="0"/>
          <w:numId w:val="7"/>
        </w:numPr>
      </w:pPr>
      <w:r>
        <w:t>Doors over 48 inches high use</w:t>
      </w:r>
      <w:r w:rsidR="007E43E7">
        <w:t xml:space="preserve"> </w:t>
      </w:r>
      <w:r>
        <w:t>3 hinges.</w:t>
      </w:r>
    </w:p>
    <w:p w:rsidR="007E43E7" w:rsidRDefault="001C696C" w:rsidP="008E40CC">
      <w:pPr>
        <w:pStyle w:val="ListParagraph"/>
        <w:numPr>
          <w:ilvl w:val="0"/>
          <w:numId w:val="7"/>
        </w:numPr>
      </w:pPr>
      <w:r>
        <w:t xml:space="preserve">Doors over 24 inches </w:t>
      </w:r>
      <w:r w:rsidR="007E43E7">
        <w:t>wide</w:t>
      </w:r>
      <w:r>
        <w:t xml:space="preserve"> use 4 hinges.</w:t>
      </w:r>
    </w:p>
    <w:p w:rsidR="007E43E7" w:rsidRDefault="007E43E7" w:rsidP="008E40CC">
      <w:pPr>
        <w:pStyle w:val="ListParagraph"/>
        <w:numPr>
          <w:ilvl w:val="0"/>
          <w:numId w:val="7"/>
        </w:numPr>
      </w:pPr>
      <w:r>
        <w:t xml:space="preserve">All other doors </w:t>
      </w:r>
      <w:r w:rsidR="001C696C">
        <w:t>use 2 hinges.</w:t>
      </w:r>
      <w:bookmarkStart w:id="0" w:name="_GoBack"/>
      <w:bookmarkEnd w:id="0"/>
    </w:p>
    <w:p w:rsidR="00FE05DA" w:rsidRDefault="00117581" w:rsidP="00117581">
      <w:pPr>
        <w:ind w:left="360"/>
      </w:pPr>
      <w:r>
        <w:t xml:space="preserve">2.04 </w:t>
      </w:r>
      <w:r w:rsidR="001C696C">
        <w:t>Latches and Door Handles</w:t>
      </w:r>
    </w:p>
    <w:p w:rsidR="004E46BC" w:rsidRDefault="004711D8" w:rsidP="008E40CC">
      <w:pPr>
        <w:pStyle w:val="ListParagraph"/>
        <w:numPr>
          <w:ilvl w:val="0"/>
          <w:numId w:val="8"/>
        </w:numPr>
      </w:pPr>
      <w:r>
        <w:t>Multi-point latching standard on all lockers</w:t>
      </w:r>
      <w:r w:rsidR="007E43E7">
        <w:t>.</w:t>
      </w:r>
    </w:p>
    <w:p w:rsidR="004E46BC" w:rsidRDefault="001C696C" w:rsidP="008E40CC">
      <w:pPr>
        <w:pStyle w:val="ListParagraph"/>
        <w:numPr>
          <w:ilvl w:val="0"/>
          <w:numId w:val="21"/>
        </w:numPr>
      </w:pPr>
      <w:r>
        <w:t>22-gauge stainless steel handle cup</w:t>
      </w:r>
      <w:r w:rsidR="004E46BC">
        <w:t>.</w:t>
      </w:r>
    </w:p>
    <w:p w:rsidR="001C696C" w:rsidRDefault="001C696C" w:rsidP="008E40CC">
      <w:pPr>
        <w:pStyle w:val="ListParagraph"/>
        <w:numPr>
          <w:ilvl w:val="0"/>
          <w:numId w:val="22"/>
        </w:numPr>
        <w:ind w:left="1800"/>
      </w:pPr>
      <w:r>
        <w:t>Recess finger-lift control handle placed in door.</w:t>
      </w:r>
    </w:p>
    <w:p w:rsidR="004E46BC" w:rsidRDefault="001C696C" w:rsidP="008E40CC">
      <w:pPr>
        <w:pStyle w:val="ListParagraph"/>
        <w:numPr>
          <w:ilvl w:val="0"/>
          <w:numId w:val="22"/>
        </w:numPr>
        <w:ind w:left="1800"/>
      </w:pPr>
      <w:r>
        <w:t xml:space="preserve">Concealed attachment to latch bar </w:t>
      </w:r>
      <w:r w:rsidR="004E46BC">
        <w:t>inside</w:t>
      </w:r>
      <w:r>
        <w:t xml:space="preserve"> the</w:t>
      </w:r>
      <w:r w:rsidR="004E46BC">
        <w:t xml:space="preserve"> door. </w:t>
      </w:r>
      <w:r w:rsidR="004E2E30">
        <w:t>Raising the lift handle raises the latch bar as well and releases all latches.</w:t>
      </w:r>
    </w:p>
    <w:p w:rsidR="001C696C" w:rsidRDefault="001C696C" w:rsidP="008E40CC">
      <w:pPr>
        <w:pStyle w:val="ListParagraph"/>
        <w:numPr>
          <w:ilvl w:val="0"/>
          <w:numId w:val="22"/>
        </w:numPr>
        <w:ind w:left="1800"/>
      </w:pPr>
      <w:r>
        <w:t>Pocket: 22-gauge brushed stainless steel securely fastened to door with two tabs and a positive tamper-resistant decorative fastener. Depth prevents a padlock, built-in combination lock, or key lock from protruding beyond door face.</w:t>
      </w:r>
    </w:p>
    <w:p w:rsidR="001C696C" w:rsidRDefault="001C696C" w:rsidP="008E40CC">
      <w:pPr>
        <w:pStyle w:val="ListParagraph"/>
        <w:numPr>
          <w:ilvl w:val="0"/>
          <w:numId w:val="22"/>
        </w:numPr>
        <w:ind w:left="1800"/>
      </w:pPr>
      <w:r>
        <w:lastRenderedPageBreak/>
        <w:t>Provide holes in recessed cup compatible with standard built-in locks or lock-hole cover plate.</w:t>
      </w:r>
    </w:p>
    <w:p w:rsidR="004E46BC" w:rsidRDefault="001C696C" w:rsidP="008E40CC">
      <w:pPr>
        <w:pStyle w:val="ListParagraph"/>
        <w:numPr>
          <w:ilvl w:val="0"/>
          <w:numId w:val="22"/>
        </w:numPr>
        <w:ind w:left="1800"/>
      </w:pPr>
      <w:r>
        <w:t>L</w:t>
      </w:r>
      <w:r w:rsidR="004E2E30">
        <w:t xml:space="preserve">ift Handle </w:t>
      </w:r>
      <w:r>
        <w:t>has padlock eye</w:t>
      </w:r>
      <w:r w:rsidR="004E46BC">
        <w:t xml:space="preserve"> made </w:t>
      </w:r>
      <w:r>
        <w:t xml:space="preserve">for use with 9/32” </w:t>
      </w:r>
      <w:r w:rsidR="004E46BC">
        <w:t xml:space="preserve">diameter </w:t>
      </w:r>
      <w:r>
        <w:t>padlocks.</w:t>
      </w:r>
    </w:p>
    <w:p w:rsidR="004E46BC" w:rsidRDefault="004E46BC" w:rsidP="008E40CC">
      <w:pPr>
        <w:pStyle w:val="ListParagraph"/>
        <w:numPr>
          <w:ilvl w:val="0"/>
          <w:numId w:val="22"/>
        </w:numPr>
        <w:ind w:left="1800"/>
      </w:pPr>
      <w:r>
        <w:t>Latch Clip: Glass-filled nylon which engages the door frame and holds the door shut.</w:t>
      </w:r>
    </w:p>
    <w:p w:rsidR="004E46BC" w:rsidRDefault="001C696C" w:rsidP="008E40CC">
      <w:pPr>
        <w:pStyle w:val="ListParagraph"/>
        <w:numPr>
          <w:ilvl w:val="0"/>
          <w:numId w:val="23"/>
        </w:numPr>
        <w:ind w:left="2160"/>
      </w:pPr>
      <w:r>
        <w:t>Doors over 48 inches high, includes three-point latching</w:t>
      </w:r>
      <w:r w:rsidR="004E46BC">
        <w:t>.</w:t>
      </w:r>
    </w:p>
    <w:p w:rsidR="004E46BC" w:rsidRDefault="001C696C" w:rsidP="001C696C">
      <w:pPr>
        <w:pStyle w:val="ListParagraph"/>
        <w:numPr>
          <w:ilvl w:val="0"/>
          <w:numId w:val="23"/>
        </w:numPr>
        <w:ind w:left="2160"/>
      </w:pPr>
      <w:r>
        <w:t>All other doors include two-point latching</w:t>
      </w:r>
      <w:r w:rsidR="004E46BC">
        <w:t>.</w:t>
      </w:r>
    </w:p>
    <w:p w:rsidR="004E46BC" w:rsidRDefault="004E46BC" w:rsidP="008E40CC">
      <w:pPr>
        <w:pStyle w:val="ListParagraph"/>
        <w:numPr>
          <w:ilvl w:val="0"/>
          <w:numId w:val="22"/>
        </w:numPr>
        <w:ind w:left="1800"/>
      </w:pPr>
      <w:r>
        <w:t>Locking Device: Positive, automatic type device. Locker may be locked once open, then closed without unlocking.</w:t>
      </w:r>
    </w:p>
    <w:p w:rsidR="004E46BC" w:rsidRDefault="001C696C" w:rsidP="008E40CC">
      <w:pPr>
        <w:pStyle w:val="ListParagraph"/>
        <w:numPr>
          <w:ilvl w:val="0"/>
          <w:numId w:val="22"/>
        </w:numPr>
        <w:ind w:left="1800"/>
      </w:pPr>
      <w:r>
        <w:t xml:space="preserve">One </w:t>
      </w:r>
      <w:r w:rsidR="004E46BC">
        <w:t>secure rubber silencer. Included in frame at each latch hook.</w:t>
      </w:r>
    </w:p>
    <w:p w:rsidR="00FE05DA" w:rsidRDefault="004E46BC" w:rsidP="004E46BC">
      <w:pPr>
        <w:ind w:left="360"/>
      </w:pPr>
      <w:r>
        <w:t xml:space="preserve">2.05 </w:t>
      </w:r>
      <w:r w:rsidR="00FE05DA">
        <w:t>Interior Equipment</w:t>
      </w:r>
    </w:p>
    <w:p w:rsidR="00491238" w:rsidRDefault="00491238" w:rsidP="00491238">
      <w:pPr>
        <w:pStyle w:val="ListParagraph"/>
        <w:numPr>
          <w:ilvl w:val="0"/>
          <w:numId w:val="11"/>
        </w:numPr>
      </w:pPr>
      <w:r w:rsidRPr="00491238">
        <w:t>Hooks are made of zinc-plated forged steel with ball ends.</w:t>
      </w:r>
    </w:p>
    <w:p w:rsidR="00491238" w:rsidRDefault="00491238" w:rsidP="00491238">
      <w:pPr>
        <w:pStyle w:val="ListParagraph"/>
        <w:numPr>
          <w:ilvl w:val="0"/>
          <w:numId w:val="11"/>
        </w:numPr>
      </w:pPr>
      <w:r>
        <w:t>Four-sided shelves bent to 90 degrees, front edge includes a second bend.</w:t>
      </w:r>
    </w:p>
    <w:p w:rsidR="00491238" w:rsidRDefault="00491238" w:rsidP="00491238">
      <w:pPr>
        <w:pStyle w:val="ListParagraph"/>
        <w:numPr>
          <w:ilvl w:val="0"/>
          <w:numId w:val="11"/>
        </w:numPr>
      </w:pPr>
      <w:r>
        <w:t>Single Tier Lockers</w:t>
      </w:r>
    </w:p>
    <w:p w:rsidR="00491238" w:rsidRDefault="00491238" w:rsidP="00491238">
      <w:pPr>
        <w:pStyle w:val="ListParagraph"/>
        <w:numPr>
          <w:ilvl w:val="1"/>
          <w:numId w:val="11"/>
        </w:numPr>
      </w:pPr>
      <w:r>
        <w:t>Hat shelf located 9 inches below the top of locker</w:t>
      </w:r>
    </w:p>
    <w:p w:rsidR="00491238" w:rsidRDefault="00491238" w:rsidP="00491238">
      <w:pPr>
        <w:pStyle w:val="ListParagraph"/>
        <w:numPr>
          <w:ilvl w:val="1"/>
          <w:numId w:val="11"/>
        </w:numPr>
      </w:pPr>
      <w:r w:rsidRPr="00491238">
        <w:t>3 wall hooks and 1 double hook hanging from the shelf.</w:t>
      </w:r>
    </w:p>
    <w:p w:rsidR="001A1AA8" w:rsidRDefault="001A1AA8" w:rsidP="00491238">
      <w:pPr>
        <w:pStyle w:val="ListParagraph"/>
        <w:numPr>
          <w:ilvl w:val="1"/>
          <w:numId w:val="11"/>
        </w:numPr>
      </w:pPr>
      <w:r>
        <w:t>Lockers 15 inches or wider have 4 wall hooks</w:t>
      </w:r>
    </w:p>
    <w:p w:rsidR="001A1AA8" w:rsidRDefault="001A1AA8" w:rsidP="00491238">
      <w:pPr>
        <w:pStyle w:val="ListParagraph"/>
        <w:numPr>
          <w:ilvl w:val="1"/>
          <w:numId w:val="11"/>
        </w:numPr>
      </w:pPr>
      <w:r>
        <w:t>Lockers 18 inches or deeper have a coat rod and no double hook</w:t>
      </w:r>
    </w:p>
    <w:p w:rsidR="001A1AA8" w:rsidRDefault="001A1AA8" w:rsidP="00491238">
      <w:pPr>
        <w:pStyle w:val="ListParagraph"/>
        <w:numPr>
          <w:ilvl w:val="0"/>
          <w:numId w:val="11"/>
        </w:numPr>
      </w:pPr>
      <w:r>
        <w:t>2 and 3 Tier Lockers</w:t>
      </w:r>
    </w:p>
    <w:p w:rsidR="001A1AA8" w:rsidRDefault="001A1AA8" w:rsidP="001A1AA8">
      <w:pPr>
        <w:pStyle w:val="ListParagraph"/>
        <w:numPr>
          <w:ilvl w:val="1"/>
          <w:numId w:val="11"/>
        </w:numPr>
      </w:pPr>
      <w:r w:rsidRPr="00491238">
        <w:t xml:space="preserve">3 wall hooks and 1 double </w:t>
      </w:r>
      <w:r>
        <w:t>hook per compartment</w:t>
      </w:r>
    </w:p>
    <w:p w:rsidR="001A1AA8" w:rsidRDefault="001A1AA8" w:rsidP="001A1AA8">
      <w:pPr>
        <w:pStyle w:val="ListParagraph"/>
        <w:numPr>
          <w:ilvl w:val="1"/>
          <w:numId w:val="11"/>
        </w:numPr>
      </w:pPr>
      <w:r>
        <w:t>Lockers 15 inches or wider have 4 wall hooks</w:t>
      </w:r>
    </w:p>
    <w:p w:rsidR="00FA6E79" w:rsidRDefault="00FA6E79" w:rsidP="00491238">
      <w:pPr>
        <w:pStyle w:val="ListParagraph"/>
        <w:numPr>
          <w:ilvl w:val="0"/>
          <w:numId w:val="11"/>
        </w:numPr>
      </w:pPr>
      <w:r>
        <w:t>ADA-C</w:t>
      </w:r>
      <w:r w:rsidR="001A1AA8">
        <w:t>ompliant Lockers</w:t>
      </w:r>
      <w:r>
        <w:t>:</w:t>
      </w:r>
    </w:p>
    <w:p w:rsidR="00FA6E79" w:rsidRDefault="00FA6E79" w:rsidP="008E40CC">
      <w:pPr>
        <w:pStyle w:val="ListParagraph"/>
        <w:numPr>
          <w:ilvl w:val="0"/>
          <w:numId w:val="12"/>
        </w:numPr>
      </w:pPr>
      <w:r>
        <w:t>Single Tier Locker</w:t>
      </w:r>
      <w:r w:rsidR="001A1AA8">
        <w:t>s: Hat shelf 48 inches</w:t>
      </w:r>
      <w:r>
        <w:t xml:space="preserve"> maximum off the floor.</w:t>
      </w:r>
    </w:p>
    <w:p w:rsidR="00FA6E79" w:rsidRDefault="00FA6E79" w:rsidP="008E40CC">
      <w:pPr>
        <w:pStyle w:val="ListParagraph"/>
        <w:numPr>
          <w:ilvl w:val="0"/>
          <w:numId w:val="12"/>
        </w:numPr>
      </w:pPr>
      <w:r>
        <w:t>Locker Botto</w:t>
      </w:r>
      <w:r w:rsidR="001A1AA8">
        <w:t xml:space="preserve">m: Minimum of 9 inches </w:t>
      </w:r>
      <w:r>
        <w:t>of the floor. Extra</w:t>
      </w:r>
      <w:r w:rsidR="001A1AA8">
        <w:t xml:space="preserve"> shelf placed 9 inches </w:t>
      </w:r>
      <w:r>
        <w:t>off the floor for side acce</w:t>
      </w:r>
      <w:r w:rsidR="001A1AA8">
        <w:t>ss or minimum of 15 inches</w:t>
      </w:r>
      <w:r>
        <w:t xml:space="preserve"> off the floor for front access as an alternative.</w:t>
      </w:r>
    </w:p>
    <w:p w:rsidR="00FA6E79" w:rsidRDefault="00FA6E79" w:rsidP="008E40CC">
      <w:pPr>
        <w:pStyle w:val="ListParagraph"/>
        <w:numPr>
          <w:ilvl w:val="0"/>
          <w:numId w:val="12"/>
        </w:numPr>
      </w:pPr>
      <w:r>
        <w:t>Handicapped symbol attached to door.</w:t>
      </w:r>
    </w:p>
    <w:p w:rsidR="00FA6E79" w:rsidRDefault="00FA6E79" w:rsidP="008E40CC">
      <w:pPr>
        <w:pStyle w:val="ListParagraph"/>
        <w:numPr>
          <w:ilvl w:val="0"/>
          <w:numId w:val="12"/>
        </w:numPr>
      </w:pPr>
      <w:r>
        <w:t>Hooks and rods as indicated for other lockers.</w:t>
      </w:r>
    </w:p>
    <w:p w:rsidR="00FE05DA" w:rsidRDefault="004E46BC" w:rsidP="004E46BC">
      <w:pPr>
        <w:ind w:left="360"/>
      </w:pPr>
      <w:r>
        <w:t xml:space="preserve">2.06 </w:t>
      </w:r>
      <w:r w:rsidR="00FE05DA">
        <w:t>Accessories</w:t>
      </w:r>
    </w:p>
    <w:p w:rsidR="00C27DAD" w:rsidRDefault="00C27DAD" w:rsidP="00C27DAD">
      <w:pPr>
        <w:pStyle w:val="ListParagraph"/>
        <w:numPr>
          <w:ilvl w:val="0"/>
          <w:numId w:val="25"/>
        </w:numPr>
      </w:pPr>
      <w:r>
        <w:t>Closed Bases: 18-gauge front and end bases. Finish matches lockers.</w:t>
      </w:r>
    </w:p>
    <w:p w:rsidR="005D20B6" w:rsidRDefault="005D20B6" w:rsidP="008E40CC">
      <w:pPr>
        <w:pStyle w:val="ListParagraph"/>
        <w:numPr>
          <w:ilvl w:val="0"/>
          <w:numId w:val="25"/>
        </w:numPr>
      </w:pPr>
      <w:r>
        <w:t xml:space="preserve">Number Plates: Provide each locker with a polished aluminum number plate, 2 ¼” inch </w:t>
      </w:r>
      <w:r w:rsidR="00C27DAD">
        <w:t>wide by 1” inch</w:t>
      </w:r>
      <w:r>
        <w:t xml:space="preserve"> high. Includes black numerals </w:t>
      </w:r>
      <w:r w:rsidR="00C27DAD">
        <w:t>not less than 3/8” inch</w:t>
      </w:r>
      <w:r>
        <w:t xml:space="preserve"> high; atta</w:t>
      </w:r>
      <w:r w:rsidR="00C27DAD">
        <w:t xml:space="preserve">ched to door using two </w:t>
      </w:r>
      <w:r>
        <w:t>rivets.</w:t>
      </w:r>
    </w:p>
    <w:p w:rsidR="005D20B6" w:rsidRDefault="00C27DAD" w:rsidP="008E40CC">
      <w:pPr>
        <w:pStyle w:val="ListParagraph"/>
        <w:numPr>
          <w:ilvl w:val="0"/>
          <w:numId w:val="25"/>
        </w:numPr>
      </w:pPr>
      <w:r>
        <w:t xml:space="preserve">Locks: Built-in flat key locks with </w:t>
      </w:r>
      <w:r w:rsidR="005D20B6">
        <w:t>master-key to same series.</w:t>
      </w:r>
    </w:p>
    <w:p w:rsidR="005D20B6" w:rsidRDefault="005D20B6" w:rsidP="008E40CC">
      <w:pPr>
        <w:pStyle w:val="ListParagraph"/>
        <w:numPr>
          <w:ilvl w:val="0"/>
          <w:numId w:val="25"/>
        </w:numPr>
      </w:pPr>
      <w:r>
        <w:t xml:space="preserve">Locks: Built-in grooved </w:t>
      </w:r>
      <w:r w:rsidR="00C27DAD">
        <w:t>key locks (pin tumbler) with</w:t>
      </w:r>
      <w:r>
        <w:t xml:space="preserve"> master-key to same series.</w:t>
      </w:r>
    </w:p>
    <w:p w:rsidR="005D20B6" w:rsidRDefault="005D20B6" w:rsidP="008E40CC">
      <w:pPr>
        <w:pStyle w:val="ListParagraph"/>
        <w:numPr>
          <w:ilvl w:val="0"/>
          <w:numId w:val="25"/>
        </w:numPr>
      </w:pPr>
      <w:r>
        <w:t>Lock</w:t>
      </w:r>
      <w:r w:rsidR="00C27DAD">
        <w:t>s: Built-in three-number dial combination locks. Each lock has</w:t>
      </w:r>
      <w:r>
        <w:t xml:space="preserve"> five </w:t>
      </w:r>
      <w:r w:rsidR="00C27DAD">
        <w:t>distinct, changeable combinations</w:t>
      </w:r>
      <w:r>
        <w:t>. Provide master key, combination change key, and combination control charts.</w:t>
      </w:r>
    </w:p>
    <w:p w:rsidR="005D20B6" w:rsidRDefault="004E46BC" w:rsidP="008E40CC">
      <w:pPr>
        <w:pStyle w:val="ListParagraph"/>
        <w:numPr>
          <w:ilvl w:val="0"/>
          <w:numId w:val="25"/>
        </w:numPr>
      </w:pPr>
      <w:r>
        <w:t>Padlocks: Master-keyed three-number dialing combination type padlocks; provide master key. Mechanism must be resistant to “shimming”</w:t>
      </w:r>
    </w:p>
    <w:p w:rsidR="004E46BC" w:rsidRDefault="004E46BC" w:rsidP="008E40CC">
      <w:pPr>
        <w:pStyle w:val="ListParagraph"/>
        <w:numPr>
          <w:ilvl w:val="0"/>
          <w:numId w:val="25"/>
        </w:numPr>
        <w:spacing w:line="256" w:lineRule="auto"/>
        <w:rPr>
          <w:rFonts w:cs="Open Sans"/>
        </w:rPr>
      </w:pPr>
      <w:r>
        <w:rPr>
          <w:rFonts w:cs="Open Sans"/>
        </w:rPr>
        <w:t>Coin-Operated Locks:</w:t>
      </w:r>
    </w:p>
    <w:p w:rsidR="004E46BC" w:rsidRDefault="004E46BC" w:rsidP="009904A5">
      <w:pPr>
        <w:pStyle w:val="ListParagraph"/>
        <w:spacing w:line="256" w:lineRule="auto"/>
        <w:ind w:left="1080"/>
        <w:rPr>
          <w:rFonts w:cs="Open Sans"/>
        </w:rPr>
      </w:pPr>
      <w:r>
        <w:rPr>
          <w:rFonts w:cs="Open Sans"/>
        </w:rPr>
        <w:t>1. Deposit and Coin Return Type</w:t>
      </w:r>
    </w:p>
    <w:p w:rsidR="004E46BC" w:rsidRDefault="004E46BC" w:rsidP="008E40CC">
      <w:pPr>
        <w:pStyle w:val="ListParagraph"/>
        <w:numPr>
          <w:ilvl w:val="0"/>
          <w:numId w:val="26"/>
        </w:numPr>
        <w:spacing w:line="256" w:lineRule="auto"/>
        <w:rPr>
          <w:rFonts w:cs="Open Sans"/>
        </w:rPr>
      </w:pPr>
      <w:r>
        <w:rPr>
          <w:rFonts w:cs="Open Sans"/>
        </w:rPr>
        <w:t>Token</w:t>
      </w:r>
    </w:p>
    <w:p w:rsidR="004E46BC" w:rsidRDefault="004E46BC" w:rsidP="008E40CC">
      <w:pPr>
        <w:pStyle w:val="ListParagraph"/>
        <w:numPr>
          <w:ilvl w:val="0"/>
          <w:numId w:val="26"/>
        </w:numPr>
        <w:spacing w:line="256" w:lineRule="auto"/>
        <w:rPr>
          <w:rFonts w:cs="Open Sans"/>
        </w:rPr>
      </w:pPr>
      <w:r>
        <w:rPr>
          <w:rFonts w:cs="Open Sans"/>
        </w:rPr>
        <w:lastRenderedPageBreak/>
        <w:t>One Quarter</w:t>
      </w:r>
    </w:p>
    <w:p w:rsidR="004E46BC" w:rsidRDefault="004E46BC" w:rsidP="008E40CC">
      <w:pPr>
        <w:pStyle w:val="ListParagraph"/>
        <w:numPr>
          <w:ilvl w:val="0"/>
          <w:numId w:val="26"/>
        </w:numPr>
        <w:spacing w:line="256" w:lineRule="auto"/>
        <w:rPr>
          <w:rFonts w:cs="Open Sans"/>
        </w:rPr>
      </w:pPr>
      <w:r>
        <w:rPr>
          <w:rFonts w:cs="Open Sans"/>
        </w:rPr>
        <w:t>Two Quarters</w:t>
      </w:r>
    </w:p>
    <w:p w:rsidR="004E46BC" w:rsidRDefault="004E46BC" w:rsidP="009904A5">
      <w:pPr>
        <w:pStyle w:val="ListParagraph"/>
        <w:spacing w:line="256" w:lineRule="auto"/>
        <w:ind w:left="1080"/>
        <w:rPr>
          <w:rFonts w:cs="Open Sans"/>
        </w:rPr>
      </w:pPr>
      <w:r>
        <w:rPr>
          <w:rFonts w:cs="Open Sans"/>
        </w:rPr>
        <w:t>2. Coin Collect/Pay Type with Cash Box</w:t>
      </w:r>
    </w:p>
    <w:p w:rsidR="004E46BC" w:rsidRDefault="004E46BC" w:rsidP="008E40CC">
      <w:pPr>
        <w:pStyle w:val="ListParagraph"/>
        <w:numPr>
          <w:ilvl w:val="0"/>
          <w:numId w:val="27"/>
        </w:numPr>
        <w:spacing w:line="256" w:lineRule="auto"/>
        <w:rPr>
          <w:rFonts w:cs="Open Sans"/>
        </w:rPr>
      </w:pPr>
      <w:r>
        <w:rPr>
          <w:rFonts w:cs="Open Sans"/>
        </w:rPr>
        <w:t>Token</w:t>
      </w:r>
    </w:p>
    <w:p w:rsidR="004E46BC" w:rsidRDefault="004E46BC" w:rsidP="008E40CC">
      <w:pPr>
        <w:pStyle w:val="ListParagraph"/>
        <w:numPr>
          <w:ilvl w:val="0"/>
          <w:numId w:val="27"/>
        </w:numPr>
        <w:spacing w:line="256" w:lineRule="auto"/>
        <w:rPr>
          <w:rFonts w:cs="Open Sans"/>
        </w:rPr>
      </w:pPr>
      <w:r>
        <w:rPr>
          <w:rFonts w:cs="Open Sans"/>
        </w:rPr>
        <w:t>One Quarter</w:t>
      </w:r>
    </w:p>
    <w:p w:rsidR="004E46BC" w:rsidRDefault="004E46BC" w:rsidP="008E40CC">
      <w:pPr>
        <w:pStyle w:val="ListParagraph"/>
        <w:numPr>
          <w:ilvl w:val="0"/>
          <w:numId w:val="27"/>
        </w:numPr>
        <w:spacing w:line="256" w:lineRule="auto"/>
        <w:rPr>
          <w:rFonts w:cs="Open Sans"/>
        </w:rPr>
      </w:pPr>
      <w:r>
        <w:rPr>
          <w:rFonts w:cs="Open Sans"/>
        </w:rPr>
        <w:t>Two Quarters</w:t>
      </w:r>
    </w:p>
    <w:p w:rsidR="004E46BC" w:rsidRPr="009904A5" w:rsidRDefault="00C27DAD" w:rsidP="008E40CC">
      <w:pPr>
        <w:pStyle w:val="ListParagraph"/>
        <w:numPr>
          <w:ilvl w:val="0"/>
          <w:numId w:val="25"/>
        </w:numPr>
      </w:pPr>
      <w:r>
        <w:rPr>
          <w:rFonts w:cs="Open Sans"/>
        </w:rPr>
        <w:t>Continuous Sloped Hoods: Height</w:t>
      </w:r>
      <w:r w:rsidR="004E46BC" w:rsidRPr="00555D64">
        <w:rPr>
          <w:rFonts w:cs="Open Sans"/>
        </w:rPr>
        <w:t xml:space="preserve"> equal to 1/3 of</w:t>
      </w:r>
      <w:r>
        <w:rPr>
          <w:rFonts w:cs="Open Sans"/>
        </w:rPr>
        <w:t xml:space="preserve"> the locker depth plus 1 inch. Slope pitch is </w:t>
      </w:r>
      <w:r w:rsidRPr="00555D64">
        <w:rPr>
          <w:rFonts w:cs="Open Sans"/>
        </w:rPr>
        <w:t>18.5 degrees</w:t>
      </w:r>
      <w:r>
        <w:rPr>
          <w:rFonts w:cs="Open Sans"/>
        </w:rPr>
        <w:t>.</w:t>
      </w:r>
    </w:p>
    <w:p w:rsidR="009904A5" w:rsidRDefault="00C27DAD" w:rsidP="008E40CC">
      <w:pPr>
        <w:pStyle w:val="ListParagraph"/>
        <w:numPr>
          <w:ilvl w:val="0"/>
          <w:numId w:val="28"/>
        </w:numPr>
        <w:spacing w:line="256" w:lineRule="auto"/>
        <w:rPr>
          <w:rFonts w:cs="Open Sans"/>
        </w:rPr>
      </w:pPr>
      <w:r>
        <w:rPr>
          <w:rFonts w:cs="Open Sans"/>
        </w:rPr>
        <w:t>Available in 72 inch</w:t>
      </w:r>
      <w:r w:rsidR="009904A5">
        <w:rPr>
          <w:rFonts w:cs="Open Sans"/>
        </w:rPr>
        <w:t xml:space="preserve"> lengths only.</w:t>
      </w:r>
    </w:p>
    <w:p w:rsidR="009904A5" w:rsidRDefault="009904A5" w:rsidP="008E40CC">
      <w:pPr>
        <w:pStyle w:val="ListParagraph"/>
        <w:numPr>
          <w:ilvl w:val="0"/>
          <w:numId w:val="28"/>
        </w:numPr>
        <w:spacing w:line="256" w:lineRule="auto"/>
        <w:rPr>
          <w:rFonts w:cs="Open Sans"/>
        </w:rPr>
      </w:pPr>
      <w:r>
        <w:rPr>
          <w:rFonts w:cs="Open Sans"/>
        </w:rPr>
        <w:t>Slip joints without observable fasteners at splice positions.</w:t>
      </w:r>
    </w:p>
    <w:p w:rsidR="009904A5" w:rsidRPr="00A723E0" w:rsidRDefault="009904A5" w:rsidP="008E40CC">
      <w:pPr>
        <w:pStyle w:val="ListParagraph"/>
        <w:numPr>
          <w:ilvl w:val="0"/>
          <w:numId w:val="28"/>
        </w:numPr>
        <w:spacing w:line="256" w:lineRule="auto"/>
        <w:rPr>
          <w:rFonts w:cs="Open Sans"/>
        </w:rPr>
      </w:pPr>
      <w:r>
        <w:rPr>
          <w:rFonts w:cs="Open Sans"/>
        </w:rPr>
        <w:t>Provide necessary end closures.</w:t>
      </w:r>
    </w:p>
    <w:p w:rsidR="009904A5" w:rsidRDefault="009904A5" w:rsidP="008E40CC">
      <w:pPr>
        <w:pStyle w:val="ListParagraph"/>
        <w:numPr>
          <w:ilvl w:val="0"/>
          <w:numId w:val="28"/>
        </w:numPr>
        <w:spacing w:line="256" w:lineRule="auto"/>
        <w:rPr>
          <w:rFonts w:cs="Open Sans"/>
        </w:rPr>
      </w:pPr>
      <w:r>
        <w:rPr>
          <w:rFonts w:cs="Open Sans"/>
        </w:rPr>
        <w:t>Finish must match lockers.</w:t>
      </w:r>
    </w:p>
    <w:p w:rsidR="00C27DAD" w:rsidRPr="009904A5" w:rsidRDefault="00C27DAD" w:rsidP="008E40CC">
      <w:pPr>
        <w:pStyle w:val="ListParagraph"/>
        <w:numPr>
          <w:ilvl w:val="0"/>
          <w:numId w:val="28"/>
        </w:numPr>
        <w:spacing w:line="256" w:lineRule="auto"/>
        <w:rPr>
          <w:rFonts w:cs="Open Sans"/>
        </w:rPr>
      </w:pPr>
      <w:r>
        <w:rPr>
          <w:rFonts w:cs="Open Sans"/>
        </w:rPr>
        <w:t>Choose from 18 or 16-gauge steel.</w:t>
      </w:r>
    </w:p>
    <w:p w:rsidR="004E46BC" w:rsidRPr="004E46BC" w:rsidRDefault="004E46BC" w:rsidP="008E40CC">
      <w:pPr>
        <w:pStyle w:val="ListParagraph"/>
        <w:numPr>
          <w:ilvl w:val="0"/>
          <w:numId w:val="25"/>
        </w:numPr>
      </w:pPr>
      <w:r w:rsidRPr="00555D64">
        <w:rPr>
          <w:rFonts w:cs="Open Sans"/>
        </w:rPr>
        <w:t xml:space="preserve">Unit Slope Tops for Standard Duty Lockers: 24-gauge steel, </w:t>
      </w:r>
      <w:r w:rsidR="00C27DAD">
        <w:rPr>
          <w:rFonts w:cs="Open Sans"/>
        </w:rPr>
        <w:t>height</w:t>
      </w:r>
      <w:r w:rsidRPr="00555D64">
        <w:rPr>
          <w:rFonts w:cs="Open Sans"/>
        </w:rPr>
        <w:t xml:space="preserve"> e</w:t>
      </w:r>
      <w:r w:rsidR="00C27DAD">
        <w:rPr>
          <w:rFonts w:cs="Open Sans"/>
        </w:rPr>
        <w:t>qual to 1/3 of the locker depth.</w:t>
      </w:r>
      <w:r w:rsidR="00C27DAD" w:rsidRPr="00C27DAD">
        <w:rPr>
          <w:rFonts w:cs="Open Sans"/>
        </w:rPr>
        <w:t xml:space="preserve"> </w:t>
      </w:r>
      <w:r w:rsidR="00C27DAD">
        <w:rPr>
          <w:rFonts w:cs="Open Sans"/>
        </w:rPr>
        <w:t xml:space="preserve">Slope pitch is </w:t>
      </w:r>
      <w:r w:rsidR="00C27DAD" w:rsidRPr="00555D64">
        <w:rPr>
          <w:rFonts w:cs="Open Sans"/>
        </w:rPr>
        <w:t>18.5 degrees</w:t>
      </w:r>
      <w:r w:rsidR="00C27DAD">
        <w:rPr>
          <w:rFonts w:cs="Open Sans"/>
        </w:rPr>
        <w:t>.</w:t>
      </w:r>
      <w:r w:rsidRPr="00555D64">
        <w:rPr>
          <w:rFonts w:cs="Open Sans"/>
        </w:rPr>
        <w:t xml:space="preserve"> </w:t>
      </w:r>
      <w:r>
        <w:rPr>
          <w:rFonts w:cs="Open Sans"/>
        </w:rPr>
        <w:t>Finish must</w:t>
      </w:r>
      <w:r w:rsidRPr="00555D64">
        <w:rPr>
          <w:rFonts w:cs="Open Sans"/>
        </w:rPr>
        <w:t xml:space="preserve"> match lockers.</w:t>
      </w:r>
    </w:p>
    <w:p w:rsidR="004E46BC" w:rsidRPr="004E46BC" w:rsidRDefault="004E46BC" w:rsidP="008E40CC">
      <w:pPr>
        <w:pStyle w:val="ListParagraph"/>
        <w:numPr>
          <w:ilvl w:val="0"/>
          <w:numId w:val="25"/>
        </w:numPr>
      </w:pPr>
      <w:r w:rsidRPr="00555D64">
        <w:rPr>
          <w:rFonts w:cs="Open Sans"/>
        </w:rPr>
        <w:t>Finished End Panels: Minimum 16-gauge steel formed to</w:t>
      </w:r>
      <w:r>
        <w:rPr>
          <w:rFonts w:cs="Open Sans"/>
        </w:rPr>
        <w:t xml:space="preserve"> match locker depth and height, </w:t>
      </w:r>
      <w:r w:rsidR="00C27DAD">
        <w:rPr>
          <w:rFonts w:cs="Open Sans"/>
        </w:rPr>
        <w:t>1 inch</w:t>
      </w:r>
      <w:r w:rsidRPr="00555D64">
        <w:rPr>
          <w:rFonts w:cs="Open Sans"/>
        </w:rPr>
        <w:t xml:space="preserve"> edge measurements. </w:t>
      </w:r>
      <w:r>
        <w:rPr>
          <w:rFonts w:cs="Open Sans"/>
        </w:rPr>
        <w:t xml:space="preserve">Finish must match lockers. Installed with </w:t>
      </w:r>
      <w:r w:rsidRPr="00555D64">
        <w:rPr>
          <w:rFonts w:cs="Open Sans"/>
        </w:rPr>
        <w:t>hidden fasteners.</w:t>
      </w:r>
    </w:p>
    <w:p w:rsidR="009904A5" w:rsidRDefault="004E46BC" w:rsidP="008E40CC">
      <w:pPr>
        <w:pStyle w:val="ListParagraph"/>
        <w:numPr>
          <w:ilvl w:val="0"/>
          <w:numId w:val="25"/>
        </w:numPr>
      </w:pPr>
      <w:r w:rsidRPr="00555D64">
        <w:rPr>
          <w:rFonts w:cs="Open Sans"/>
        </w:rPr>
        <w:t>Front Fillers: 20-gauge steel molded to an angle shape. Includes 20-gauge slip joint angles formed at an angle shape with double bend on one leg forming a pocket to provide adjustable mating with angle filler.</w:t>
      </w:r>
    </w:p>
    <w:p w:rsidR="009904A5" w:rsidRDefault="009904A5" w:rsidP="008E40CC">
      <w:pPr>
        <w:pStyle w:val="ListParagraph"/>
        <w:numPr>
          <w:ilvl w:val="0"/>
          <w:numId w:val="30"/>
        </w:numPr>
      </w:pPr>
      <w:r>
        <w:t xml:space="preserve">Attached </w:t>
      </w:r>
      <w:r w:rsidR="00C27DAD">
        <w:t>with</w:t>
      </w:r>
      <w:r>
        <w:t xml:space="preserve"> concealed fasteners.</w:t>
      </w:r>
    </w:p>
    <w:p w:rsidR="009904A5" w:rsidRPr="004E46BC" w:rsidRDefault="009904A5" w:rsidP="008E40CC">
      <w:pPr>
        <w:pStyle w:val="ListParagraph"/>
        <w:numPr>
          <w:ilvl w:val="0"/>
          <w:numId w:val="30"/>
        </w:numPr>
      </w:pPr>
      <w:r>
        <w:t>Finish must match lockers.</w:t>
      </w:r>
    </w:p>
    <w:p w:rsidR="009904A5" w:rsidRPr="004E46BC" w:rsidRDefault="004E46BC" w:rsidP="00C27DAD">
      <w:pPr>
        <w:pStyle w:val="ListParagraph"/>
        <w:numPr>
          <w:ilvl w:val="0"/>
          <w:numId w:val="25"/>
        </w:numPr>
      </w:pPr>
      <w:r w:rsidRPr="00555D64">
        <w:rPr>
          <w:rFonts w:cs="Open Sans"/>
        </w:rPr>
        <w:t>Zee Bases for Knock-Down Lockers: 14-gauge steel. Flanged outward at top to support lockers, flanged inward at bottom for securing to floor.</w:t>
      </w:r>
      <w:r w:rsidR="00C27DAD">
        <w:rPr>
          <w:rFonts w:cs="Open Sans"/>
        </w:rPr>
        <w:t xml:space="preserve">  Available in 4 or 6 inch heights.</w:t>
      </w:r>
    </w:p>
    <w:p w:rsidR="004E46BC" w:rsidRPr="009904A5" w:rsidRDefault="004E46BC" w:rsidP="008E40CC">
      <w:pPr>
        <w:pStyle w:val="ListParagraph"/>
        <w:numPr>
          <w:ilvl w:val="0"/>
          <w:numId w:val="25"/>
        </w:numPr>
      </w:pPr>
      <w:r w:rsidRPr="001A587D">
        <w:rPr>
          <w:rFonts w:cs="Open Sans"/>
        </w:rPr>
        <w:t>Recess Trim</w:t>
      </w:r>
      <w:r w:rsidR="00C27DAD">
        <w:rPr>
          <w:rFonts w:cs="Open Sans"/>
        </w:rPr>
        <w:t>: 18-gauge steel, 3 inch</w:t>
      </w:r>
      <w:r w:rsidRPr="001A587D">
        <w:rPr>
          <w:rFonts w:cs="Open Sans"/>
        </w:rPr>
        <w:t xml:space="preserve"> face dimension.</w:t>
      </w:r>
    </w:p>
    <w:p w:rsidR="009904A5" w:rsidRDefault="009904A5" w:rsidP="008E40CC">
      <w:pPr>
        <w:pStyle w:val="ListParagraph"/>
        <w:numPr>
          <w:ilvl w:val="0"/>
          <w:numId w:val="32"/>
        </w:numPr>
      </w:pPr>
      <w:r>
        <w:t>Vertical and/or horizontal as required.</w:t>
      </w:r>
    </w:p>
    <w:p w:rsidR="009904A5" w:rsidRDefault="009904A5" w:rsidP="008E40CC">
      <w:pPr>
        <w:pStyle w:val="ListParagraph"/>
        <w:numPr>
          <w:ilvl w:val="0"/>
          <w:numId w:val="32"/>
        </w:numPr>
      </w:pPr>
      <w:r>
        <w:t>Standard lengths as long as practical.</w:t>
      </w:r>
    </w:p>
    <w:p w:rsidR="009904A5" w:rsidRDefault="009904A5" w:rsidP="008E40CC">
      <w:pPr>
        <w:pStyle w:val="ListParagraph"/>
        <w:numPr>
          <w:ilvl w:val="0"/>
          <w:numId w:val="32"/>
        </w:numPr>
      </w:pPr>
      <w:r>
        <w:t>Attach</w:t>
      </w:r>
      <w:r w:rsidR="00C27DAD">
        <w:t>es</w:t>
      </w:r>
      <w:r>
        <w:t xml:space="preserve"> to lockers with hidden clips.</w:t>
      </w:r>
    </w:p>
    <w:p w:rsidR="009904A5" w:rsidRDefault="009904A5" w:rsidP="008E40CC">
      <w:pPr>
        <w:pStyle w:val="ListParagraph"/>
        <w:numPr>
          <w:ilvl w:val="0"/>
          <w:numId w:val="32"/>
        </w:numPr>
      </w:pPr>
      <w:r>
        <w:t>Provide needed finish caps and splices.</w:t>
      </w:r>
    </w:p>
    <w:p w:rsidR="009904A5" w:rsidRPr="004E46BC" w:rsidRDefault="009904A5" w:rsidP="008E40CC">
      <w:pPr>
        <w:pStyle w:val="ListParagraph"/>
        <w:numPr>
          <w:ilvl w:val="0"/>
          <w:numId w:val="32"/>
        </w:numPr>
      </w:pPr>
      <w:r>
        <w:t>Finish must match lockers.</w:t>
      </w:r>
    </w:p>
    <w:p w:rsidR="00FE05DA" w:rsidRDefault="004E46BC" w:rsidP="004E46BC">
      <w:pPr>
        <w:ind w:left="360"/>
      </w:pPr>
      <w:r>
        <w:t xml:space="preserve">2.07 </w:t>
      </w:r>
      <w:r w:rsidR="00FE05DA">
        <w:t>Fabrication</w:t>
      </w:r>
    </w:p>
    <w:p w:rsidR="009904A5" w:rsidRDefault="009904A5" w:rsidP="008E40CC">
      <w:pPr>
        <w:pStyle w:val="ListParagraph"/>
        <w:numPr>
          <w:ilvl w:val="0"/>
          <w:numId w:val="34"/>
        </w:numPr>
      </w:pPr>
      <w:r>
        <w:t>Construct lockers to be free from distortion. The units must be square, rigid, devoid of warp, and with flat metal faces.</w:t>
      </w:r>
    </w:p>
    <w:p w:rsidR="009904A5" w:rsidRDefault="009904A5" w:rsidP="008E40CC">
      <w:pPr>
        <w:pStyle w:val="ListParagraph"/>
        <w:numPr>
          <w:ilvl w:val="0"/>
          <w:numId w:val="34"/>
        </w:numPr>
      </w:pPr>
      <w:r>
        <w:t>Unassembled (Knock-Down) Lockers: Construct lockers on the unit principle. Each locker with individual door and frame, individual top, bottom, back, and shelves, with shared intermediate divisions separating compartments. Confirm measurements and arrangement before construction.</w:t>
      </w:r>
    </w:p>
    <w:p w:rsidR="009904A5" w:rsidRDefault="009904A5" w:rsidP="008E40CC">
      <w:pPr>
        <w:pStyle w:val="ListParagraph"/>
        <w:numPr>
          <w:ilvl w:val="0"/>
          <w:numId w:val="34"/>
        </w:numPr>
      </w:pPr>
      <w:r>
        <w:t xml:space="preserve">Finish: Enamel powder coat paint finish electrostatically applied and properly cured </w:t>
      </w:r>
      <w:r w:rsidR="00C27DAD">
        <w:t>to manufacturer’s specifications</w:t>
      </w:r>
      <w:r>
        <w:t xml:space="preserve">. </w:t>
      </w:r>
      <w:r w:rsidR="00C27DAD">
        <w:t>No f</w:t>
      </w:r>
      <w:r>
        <w:t xml:space="preserve">inishes containing volatile organic compounds and subject to out-gassing </w:t>
      </w:r>
      <w:r w:rsidR="00C27DAD">
        <w:t>will be accepted</w:t>
      </w:r>
      <w:r>
        <w:t xml:space="preserve">. </w:t>
      </w:r>
      <w:r w:rsidR="00C27DAD">
        <w:t>The color of the interior and exterior of the locker must match.</w:t>
      </w:r>
    </w:p>
    <w:p w:rsidR="00C27DAD" w:rsidRDefault="009904A5" w:rsidP="00C27DAD">
      <w:pPr>
        <w:pStyle w:val="ListParagraph"/>
        <w:numPr>
          <w:ilvl w:val="0"/>
          <w:numId w:val="35"/>
        </w:numPr>
        <w:spacing w:line="256" w:lineRule="auto"/>
        <w:rPr>
          <w:rFonts w:cs="Open Sans"/>
        </w:rPr>
      </w:pPr>
      <w:r>
        <w:rPr>
          <w:rFonts w:cs="Open Sans"/>
        </w:rPr>
        <w:t xml:space="preserve">Powder Coat-Dry Thickness: </w:t>
      </w:r>
      <w:r w:rsidR="00C27DAD">
        <w:rPr>
          <w:rFonts w:cs="Open Sans"/>
        </w:rPr>
        <w:t>1 to 1.2 mils</w:t>
      </w:r>
      <w:r>
        <w:rPr>
          <w:rFonts w:cs="Open Sans"/>
        </w:rPr>
        <w:t>.</w:t>
      </w:r>
    </w:p>
    <w:p w:rsidR="00C27DAD" w:rsidRDefault="009904A5" w:rsidP="00C27DAD">
      <w:pPr>
        <w:pStyle w:val="ListParagraph"/>
        <w:numPr>
          <w:ilvl w:val="0"/>
          <w:numId w:val="35"/>
        </w:numPr>
        <w:spacing w:line="256" w:lineRule="auto"/>
        <w:rPr>
          <w:rFonts w:cs="Open Sans"/>
        </w:rPr>
      </w:pPr>
      <w:r w:rsidRPr="00C27DAD">
        <w:rPr>
          <w:rFonts w:cs="Open Sans"/>
        </w:rPr>
        <w:t>Powder Coat Plus-Dry Thickness</w:t>
      </w:r>
      <w:r w:rsidR="00C27DAD">
        <w:rPr>
          <w:rFonts w:cs="Open Sans"/>
        </w:rPr>
        <w:t>: 2 to 2.2 mils</w:t>
      </w:r>
      <w:r w:rsidRPr="00C27DAD">
        <w:rPr>
          <w:rFonts w:cs="Open Sans"/>
        </w:rPr>
        <w:t>.</w:t>
      </w:r>
    </w:p>
    <w:p w:rsidR="00C27DAD" w:rsidRDefault="009904A5" w:rsidP="00C27DAD">
      <w:pPr>
        <w:pStyle w:val="ListParagraph"/>
        <w:numPr>
          <w:ilvl w:val="1"/>
          <w:numId w:val="35"/>
        </w:numPr>
        <w:spacing w:line="256" w:lineRule="auto"/>
        <w:rPr>
          <w:rFonts w:cs="Open Sans"/>
        </w:rPr>
      </w:pPr>
      <w:r w:rsidRPr="00C27DAD">
        <w:rPr>
          <w:rFonts w:cs="Open Sans"/>
        </w:rPr>
        <w:lastRenderedPageBreak/>
        <w:t>Color: As selected from manufacturer’s standard colors.</w:t>
      </w:r>
    </w:p>
    <w:p w:rsidR="009904A5" w:rsidRPr="00C27DAD" w:rsidRDefault="009904A5" w:rsidP="00C27DAD">
      <w:pPr>
        <w:pStyle w:val="ListParagraph"/>
        <w:numPr>
          <w:ilvl w:val="0"/>
          <w:numId w:val="35"/>
        </w:numPr>
        <w:spacing w:line="256" w:lineRule="auto"/>
        <w:rPr>
          <w:rFonts w:cs="Open Sans"/>
        </w:rPr>
      </w:pPr>
      <w:r w:rsidRPr="00C27DAD">
        <w:rPr>
          <w:rFonts w:cs="Open Sans"/>
        </w:rPr>
        <w:t>Special Finish</w:t>
      </w:r>
      <w:r w:rsidR="00C27DAD">
        <w:rPr>
          <w:rFonts w:cs="Open Sans"/>
        </w:rPr>
        <w:t>es</w:t>
      </w:r>
    </w:p>
    <w:p w:rsidR="00C27DAD" w:rsidRDefault="00C27DAD" w:rsidP="00C27DAD">
      <w:pPr>
        <w:pStyle w:val="ListParagraph"/>
        <w:numPr>
          <w:ilvl w:val="0"/>
          <w:numId w:val="36"/>
        </w:numPr>
        <w:spacing w:line="256" w:lineRule="auto"/>
        <w:rPr>
          <w:rFonts w:cs="Open Sans"/>
        </w:rPr>
      </w:pPr>
      <w:r>
        <w:rPr>
          <w:rFonts w:cs="Open Sans"/>
        </w:rPr>
        <w:t>Anti-Microbial</w:t>
      </w:r>
    </w:p>
    <w:p w:rsidR="009904A5" w:rsidRDefault="009904A5" w:rsidP="008E40CC">
      <w:pPr>
        <w:pStyle w:val="ListParagraph"/>
        <w:numPr>
          <w:ilvl w:val="0"/>
          <w:numId w:val="36"/>
        </w:numPr>
        <w:spacing w:line="256" w:lineRule="auto"/>
        <w:rPr>
          <w:rFonts w:cs="Open Sans"/>
        </w:rPr>
      </w:pPr>
      <w:r>
        <w:rPr>
          <w:rFonts w:cs="Open Sans"/>
        </w:rPr>
        <w:t>Anti-Graffiti</w:t>
      </w:r>
    </w:p>
    <w:p w:rsidR="009904A5" w:rsidRDefault="009904A5" w:rsidP="008E40CC">
      <w:pPr>
        <w:pStyle w:val="ListParagraph"/>
        <w:numPr>
          <w:ilvl w:val="0"/>
          <w:numId w:val="36"/>
        </w:numPr>
        <w:spacing w:line="256" w:lineRule="auto"/>
        <w:rPr>
          <w:rFonts w:cs="Open Sans"/>
        </w:rPr>
      </w:pPr>
      <w:r>
        <w:rPr>
          <w:rFonts w:cs="Open Sans"/>
        </w:rPr>
        <w:t>TGIC</w:t>
      </w:r>
    </w:p>
    <w:p w:rsidR="009904A5" w:rsidRDefault="009904A5" w:rsidP="008E40CC">
      <w:pPr>
        <w:pStyle w:val="ListParagraph"/>
        <w:numPr>
          <w:ilvl w:val="0"/>
          <w:numId w:val="36"/>
        </w:numPr>
        <w:spacing w:line="256" w:lineRule="auto"/>
        <w:rPr>
          <w:rFonts w:cs="Open Sans"/>
        </w:rPr>
      </w:pPr>
      <w:r w:rsidRPr="009904A5">
        <w:rPr>
          <w:rFonts w:cs="Open Sans"/>
        </w:rPr>
        <w:t>Resistant to Weather</w:t>
      </w:r>
    </w:p>
    <w:p w:rsidR="00C27DAD" w:rsidRPr="00C27DAD" w:rsidRDefault="00C27DAD" w:rsidP="00C27DAD">
      <w:pPr>
        <w:pStyle w:val="ListParagraph"/>
        <w:numPr>
          <w:ilvl w:val="0"/>
          <w:numId w:val="36"/>
        </w:numPr>
        <w:spacing w:line="256" w:lineRule="auto"/>
        <w:rPr>
          <w:rFonts w:cs="Open Sans"/>
        </w:rPr>
      </w:pPr>
      <w:r>
        <w:rPr>
          <w:rFonts w:cs="Open Sans"/>
        </w:rPr>
        <w:t>Custom Colors.</w:t>
      </w:r>
    </w:p>
    <w:p w:rsidR="00DF3921" w:rsidRDefault="00DF3921">
      <w:pPr>
        <w:rPr>
          <w:b/>
        </w:rPr>
      </w:pPr>
      <w:r w:rsidRPr="00DF3921">
        <w:rPr>
          <w:b/>
        </w:rPr>
        <w:t>Division 3 –</w:t>
      </w:r>
      <w:r>
        <w:rPr>
          <w:b/>
        </w:rPr>
        <w:t xml:space="preserve"> Execution</w:t>
      </w:r>
    </w:p>
    <w:p w:rsidR="009904A5" w:rsidRDefault="009904A5">
      <w:r w:rsidRPr="009904A5">
        <w:t>3.01</w:t>
      </w:r>
      <w:r>
        <w:t xml:space="preserve"> Examination</w:t>
      </w:r>
    </w:p>
    <w:p w:rsidR="009904A5" w:rsidRDefault="009904A5" w:rsidP="008E40CC">
      <w:pPr>
        <w:pStyle w:val="ListParagraph"/>
        <w:numPr>
          <w:ilvl w:val="0"/>
          <w:numId w:val="37"/>
        </w:numPr>
        <w:spacing w:line="256" w:lineRule="auto"/>
        <w:rPr>
          <w:rFonts w:cs="Open Sans"/>
        </w:rPr>
      </w:pPr>
      <w:r w:rsidRPr="00A426E1">
        <w:rPr>
          <w:rFonts w:cs="Open Sans"/>
        </w:rPr>
        <w:t>Do not begin set-up until substrates and bases have been correctly prepared.</w:t>
      </w:r>
    </w:p>
    <w:p w:rsidR="009904A5" w:rsidRPr="009904A5" w:rsidRDefault="009904A5" w:rsidP="008E40CC">
      <w:pPr>
        <w:pStyle w:val="ListParagraph"/>
        <w:numPr>
          <w:ilvl w:val="0"/>
          <w:numId w:val="37"/>
        </w:numPr>
        <w:spacing w:line="256" w:lineRule="auto"/>
        <w:rPr>
          <w:rFonts w:cs="Open Sans"/>
        </w:rPr>
      </w:pPr>
      <w:r>
        <w:rPr>
          <w:rFonts w:cs="Open Sans"/>
        </w:rPr>
        <w:t xml:space="preserve">If substrate and bases are the responsibility of an </w:t>
      </w:r>
      <w:r w:rsidR="00C27DAD">
        <w:rPr>
          <w:rFonts w:cs="Open Sans"/>
        </w:rPr>
        <w:t>third party, notify a</w:t>
      </w:r>
      <w:r>
        <w:rPr>
          <w:rFonts w:cs="Open Sans"/>
        </w:rPr>
        <w:t>rchitect of unsatisfactory preparation before proceeding.</w:t>
      </w:r>
    </w:p>
    <w:p w:rsidR="009904A5" w:rsidRDefault="009904A5">
      <w:r>
        <w:t>3.02 Installation</w:t>
      </w:r>
    </w:p>
    <w:p w:rsidR="009904A5" w:rsidRPr="00A426E1" w:rsidRDefault="009904A5" w:rsidP="008E40CC">
      <w:pPr>
        <w:pStyle w:val="ListParagraph"/>
        <w:numPr>
          <w:ilvl w:val="0"/>
          <w:numId w:val="38"/>
        </w:numPr>
        <w:spacing w:line="256" w:lineRule="auto"/>
        <w:rPr>
          <w:rFonts w:cs="Open Sans"/>
        </w:rPr>
      </w:pPr>
      <w:r w:rsidRPr="00A426E1">
        <w:rPr>
          <w:rFonts w:cs="Open Sans"/>
        </w:rPr>
        <w:t>Install metal lockers and accessories at locations shown, per agreement with manufacturer’s instructions.</w:t>
      </w:r>
    </w:p>
    <w:p w:rsidR="009904A5" w:rsidRPr="00A426E1" w:rsidRDefault="009904A5" w:rsidP="008E40CC">
      <w:pPr>
        <w:pStyle w:val="ListParagraph"/>
        <w:numPr>
          <w:ilvl w:val="0"/>
          <w:numId w:val="38"/>
        </w:numPr>
        <w:spacing w:line="256" w:lineRule="auto"/>
        <w:rPr>
          <w:rFonts w:cs="Open Sans"/>
        </w:rPr>
      </w:pPr>
      <w:r w:rsidRPr="00A426E1">
        <w:rPr>
          <w:rFonts w:cs="Open Sans"/>
        </w:rPr>
        <w:t>Lockers must be installed plumb, level, and square.</w:t>
      </w:r>
    </w:p>
    <w:p w:rsidR="009904A5" w:rsidRPr="00A426E1" w:rsidRDefault="009904A5" w:rsidP="008E40CC">
      <w:pPr>
        <w:pStyle w:val="ListParagraph"/>
        <w:numPr>
          <w:ilvl w:val="0"/>
          <w:numId w:val="38"/>
        </w:numPr>
        <w:spacing w:line="256" w:lineRule="auto"/>
        <w:rPr>
          <w:rFonts w:cs="Open Sans"/>
        </w:rPr>
      </w:pPr>
      <w:r w:rsidRPr="00A426E1">
        <w:rPr>
          <w:rFonts w:cs="Open Sans"/>
        </w:rPr>
        <w:t>Anchor lockers to the floor and wall at 48 inches (1.219 m) or less, follow the manufacturer recommendation.</w:t>
      </w:r>
    </w:p>
    <w:p w:rsidR="009904A5" w:rsidRPr="00A426E1" w:rsidRDefault="009904A5" w:rsidP="008E40CC">
      <w:pPr>
        <w:pStyle w:val="ListParagraph"/>
        <w:numPr>
          <w:ilvl w:val="0"/>
          <w:numId w:val="38"/>
        </w:numPr>
        <w:spacing w:line="256" w:lineRule="auto"/>
        <w:rPr>
          <w:rFonts w:cs="Open Sans"/>
        </w:rPr>
      </w:pPr>
      <w:r w:rsidRPr="00A426E1">
        <w:rPr>
          <w:rFonts w:cs="Open Sans"/>
        </w:rPr>
        <w:t>Bolt adjoining units together to provide rigid installation.</w:t>
      </w:r>
    </w:p>
    <w:p w:rsidR="009904A5" w:rsidRPr="00A426E1" w:rsidRDefault="009904A5" w:rsidP="008E40CC">
      <w:pPr>
        <w:pStyle w:val="ListParagraph"/>
        <w:numPr>
          <w:ilvl w:val="0"/>
          <w:numId w:val="38"/>
        </w:numPr>
        <w:spacing w:line="256" w:lineRule="auto"/>
        <w:rPr>
          <w:rFonts w:cs="Open Sans"/>
        </w:rPr>
      </w:pPr>
      <w:r w:rsidRPr="00A426E1">
        <w:rPr>
          <w:rFonts w:cs="Open Sans"/>
        </w:rPr>
        <w:t>Install sloping tops and metal fillers using concealed fasteners. Provide even and flat hairline joints against neighboring surfaces.</w:t>
      </w:r>
    </w:p>
    <w:p w:rsidR="009904A5" w:rsidRPr="00A426E1" w:rsidRDefault="009904A5" w:rsidP="008E40CC">
      <w:pPr>
        <w:pStyle w:val="ListParagraph"/>
        <w:numPr>
          <w:ilvl w:val="0"/>
          <w:numId w:val="38"/>
        </w:numPr>
        <w:spacing w:line="256" w:lineRule="auto"/>
        <w:rPr>
          <w:rFonts w:cs="Open Sans"/>
        </w:rPr>
      </w:pPr>
      <w:r w:rsidRPr="00A426E1">
        <w:rPr>
          <w:rFonts w:cs="Open Sans"/>
        </w:rPr>
        <w:t>Install front bases between legs without overlap or uncovered fasteners. Provide end bases on unprotected ends.</w:t>
      </w:r>
    </w:p>
    <w:p w:rsidR="009904A5" w:rsidRPr="009904A5" w:rsidRDefault="009904A5" w:rsidP="008E40CC">
      <w:pPr>
        <w:pStyle w:val="ListParagraph"/>
        <w:numPr>
          <w:ilvl w:val="0"/>
          <w:numId w:val="38"/>
        </w:numPr>
        <w:spacing w:line="256" w:lineRule="auto"/>
        <w:rPr>
          <w:rFonts w:cs="Open Sans"/>
        </w:rPr>
      </w:pPr>
      <w:r w:rsidRPr="00A426E1">
        <w:rPr>
          <w:rFonts w:cs="Open Sans"/>
        </w:rPr>
        <w:t>Set up benches by fastening bench tops to pedestals and firmly fastening to the floor using appropriate anchors for the floor material.</w:t>
      </w:r>
    </w:p>
    <w:p w:rsidR="009904A5" w:rsidRDefault="009904A5">
      <w:r>
        <w:t>3.03 Cleaning and Adjusting</w:t>
      </w:r>
    </w:p>
    <w:p w:rsidR="009904A5" w:rsidRDefault="009904A5" w:rsidP="008E40CC">
      <w:pPr>
        <w:pStyle w:val="ListParagraph"/>
        <w:numPr>
          <w:ilvl w:val="0"/>
          <w:numId w:val="39"/>
        </w:numPr>
        <w:spacing w:line="256" w:lineRule="auto"/>
        <w:rPr>
          <w:rFonts w:cs="Open Sans"/>
        </w:rPr>
      </w:pPr>
      <w:r>
        <w:rPr>
          <w:rFonts w:cs="Open Sans"/>
        </w:rPr>
        <w:t>Adjust doors and latches to function without binding. Confirm that latches are functioning acceptably.</w:t>
      </w:r>
    </w:p>
    <w:p w:rsidR="009904A5" w:rsidRDefault="009904A5" w:rsidP="008E40CC">
      <w:pPr>
        <w:pStyle w:val="ListParagraph"/>
        <w:numPr>
          <w:ilvl w:val="0"/>
          <w:numId w:val="39"/>
        </w:numPr>
        <w:spacing w:line="256" w:lineRule="auto"/>
        <w:rPr>
          <w:rFonts w:cs="Open Sans"/>
        </w:rPr>
      </w:pPr>
      <w:r>
        <w:rPr>
          <w:rFonts w:cs="Open Sans"/>
        </w:rPr>
        <w:t>Adjust built-in locks to avoid binding of dial or key. This will keep operation smooth prior to substantial completion.</w:t>
      </w:r>
    </w:p>
    <w:p w:rsidR="009904A5" w:rsidRPr="009904A5" w:rsidRDefault="009904A5" w:rsidP="008E40CC">
      <w:pPr>
        <w:pStyle w:val="ListParagraph"/>
        <w:numPr>
          <w:ilvl w:val="0"/>
          <w:numId w:val="39"/>
        </w:numPr>
        <w:spacing w:line="256" w:lineRule="auto"/>
        <w:rPr>
          <w:rFonts w:cs="Open Sans"/>
        </w:rPr>
      </w:pPr>
      <w:r>
        <w:rPr>
          <w:rFonts w:cs="Open Sans"/>
        </w:rPr>
        <w:t>Fix flaws with factory-supplied paint and mend/replace damaged products before substantial completion.</w:t>
      </w:r>
    </w:p>
    <w:p w:rsidR="009904A5" w:rsidRDefault="009904A5">
      <w:r>
        <w:t>3.04 Protection</w:t>
      </w:r>
    </w:p>
    <w:p w:rsidR="009904A5" w:rsidRPr="009904A5" w:rsidRDefault="009904A5" w:rsidP="008E40CC">
      <w:pPr>
        <w:pStyle w:val="ListParagraph"/>
        <w:numPr>
          <w:ilvl w:val="0"/>
          <w:numId w:val="40"/>
        </w:numPr>
        <w:spacing w:line="256" w:lineRule="auto"/>
        <w:rPr>
          <w:rFonts w:cs="Open Sans"/>
        </w:rPr>
      </w:pPr>
      <w:r>
        <w:rPr>
          <w:rFonts w:cs="Open Sans"/>
        </w:rPr>
        <w:t>Shield installed products until completion of task.</w:t>
      </w:r>
    </w:p>
    <w:sectPr w:rsidR="009904A5" w:rsidRPr="00990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Verdan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FEC"/>
    <w:multiLevelType w:val="hybridMultilevel"/>
    <w:tmpl w:val="95FEBE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596715"/>
    <w:multiLevelType w:val="hybridMultilevel"/>
    <w:tmpl w:val="B0A8A1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6E7986"/>
    <w:multiLevelType w:val="hybridMultilevel"/>
    <w:tmpl w:val="CEA2C6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6302F"/>
    <w:multiLevelType w:val="hybridMultilevel"/>
    <w:tmpl w:val="57A26F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541BA"/>
    <w:multiLevelType w:val="hybridMultilevel"/>
    <w:tmpl w:val="866A37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0758E2"/>
    <w:multiLevelType w:val="hybridMultilevel"/>
    <w:tmpl w:val="F2EE51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A7316E"/>
    <w:multiLevelType w:val="hybridMultilevel"/>
    <w:tmpl w:val="071E5F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D16AAF"/>
    <w:multiLevelType w:val="hybridMultilevel"/>
    <w:tmpl w:val="EEFA90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8B2D83"/>
    <w:multiLevelType w:val="hybridMultilevel"/>
    <w:tmpl w:val="7F4CFE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D22467"/>
    <w:multiLevelType w:val="hybridMultilevel"/>
    <w:tmpl w:val="6E8205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833DE1"/>
    <w:multiLevelType w:val="hybridMultilevel"/>
    <w:tmpl w:val="03B0B5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4C3FB1"/>
    <w:multiLevelType w:val="hybridMultilevel"/>
    <w:tmpl w:val="609CD5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2074A2"/>
    <w:multiLevelType w:val="hybridMultilevel"/>
    <w:tmpl w:val="6A362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971EF8"/>
    <w:multiLevelType w:val="hybridMultilevel"/>
    <w:tmpl w:val="95EABDA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B8055F"/>
    <w:multiLevelType w:val="hybridMultilevel"/>
    <w:tmpl w:val="817E3F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A5012"/>
    <w:multiLevelType w:val="hybridMultilevel"/>
    <w:tmpl w:val="2C6477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E0E10BB"/>
    <w:multiLevelType w:val="hybridMultilevel"/>
    <w:tmpl w:val="1DEE9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356E7F"/>
    <w:multiLevelType w:val="hybridMultilevel"/>
    <w:tmpl w:val="54CA4E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535F71"/>
    <w:multiLevelType w:val="hybridMultilevel"/>
    <w:tmpl w:val="2CD652C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DF03DA"/>
    <w:multiLevelType w:val="hybridMultilevel"/>
    <w:tmpl w:val="CB007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1D59E9"/>
    <w:multiLevelType w:val="hybridMultilevel"/>
    <w:tmpl w:val="6E46DA7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2F4D8B"/>
    <w:multiLevelType w:val="hybridMultilevel"/>
    <w:tmpl w:val="4C04AC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9B1580"/>
    <w:multiLevelType w:val="hybridMultilevel"/>
    <w:tmpl w:val="08E235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3926F5"/>
    <w:multiLevelType w:val="hybridMultilevel"/>
    <w:tmpl w:val="9FCE28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9D097B"/>
    <w:multiLevelType w:val="hybridMultilevel"/>
    <w:tmpl w:val="DC0EA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4B441D"/>
    <w:multiLevelType w:val="hybridMultilevel"/>
    <w:tmpl w:val="948083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005B55"/>
    <w:multiLevelType w:val="hybridMultilevel"/>
    <w:tmpl w:val="0B202A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D15A73"/>
    <w:multiLevelType w:val="hybridMultilevel"/>
    <w:tmpl w:val="2FB0DBD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634EB8"/>
    <w:multiLevelType w:val="hybridMultilevel"/>
    <w:tmpl w:val="397A83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7F2644"/>
    <w:multiLevelType w:val="hybridMultilevel"/>
    <w:tmpl w:val="64602A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834F82"/>
    <w:multiLevelType w:val="hybridMultilevel"/>
    <w:tmpl w:val="D90409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D17479"/>
    <w:multiLevelType w:val="hybridMultilevel"/>
    <w:tmpl w:val="F7C015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3941902"/>
    <w:multiLevelType w:val="hybridMultilevel"/>
    <w:tmpl w:val="3C62CF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5DF0F8E"/>
    <w:multiLevelType w:val="hybridMultilevel"/>
    <w:tmpl w:val="F1747A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77669E"/>
    <w:multiLevelType w:val="hybridMultilevel"/>
    <w:tmpl w:val="F702B6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CE28DB"/>
    <w:multiLevelType w:val="hybridMultilevel"/>
    <w:tmpl w:val="36D84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74D4D80"/>
    <w:multiLevelType w:val="hybridMultilevel"/>
    <w:tmpl w:val="91366F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F97E6B"/>
    <w:multiLevelType w:val="hybridMultilevel"/>
    <w:tmpl w:val="45CCEF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8616D38"/>
    <w:multiLevelType w:val="hybridMultilevel"/>
    <w:tmpl w:val="8C2636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6E3FC1"/>
    <w:multiLevelType w:val="hybridMultilevel"/>
    <w:tmpl w:val="6EB230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5"/>
  </w:num>
  <w:num w:numId="3">
    <w:abstractNumId w:val="39"/>
  </w:num>
  <w:num w:numId="4">
    <w:abstractNumId w:val="7"/>
  </w:num>
  <w:num w:numId="5">
    <w:abstractNumId w:val="32"/>
  </w:num>
  <w:num w:numId="6">
    <w:abstractNumId w:val="31"/>
  </w:num>
  <w:num w:numId="7">
    <w:abstractNumId w:val="27"/>
  </w:num>
  <w:num w:numId="8">
    <w:abstractNumId w:val="18"/>
  </w:num>
  <w:num w:numId="9">
    <w:abstractNumId w:val="19"/>
  </w:num>
  <w:num w:numId="10">
    <w:abstractNumId w:val="15"/>
  </w:num>
  <w:num w:numId="11">
    <w:abstractNumId w:val="20"/>
  </w:num>
  <w:num w:numId="12">
    <w:abstractNumId w:val="10"/>
  </w:num>
  <w:num w:numId="13">
    <w:abstractNumId w:val="21"/>
  </w:num>
  <w:num w:numId="14">
    <w:abstractNumId w:val="25"/>
  </w:num>
  <w:num w:numId="15">
    <w:abstractNumId w:val="33"/>
  </w:num>
  <w:num w:numId="16">
    <w:abstractNumId w:val="35"/>
  </w:num>
  <w:num w:numId="17">
    <w:abstractNumId w:val="24"/>
  </w:num>
  <w:num w:numId="18">
    <w:abstractNumId w:val="9"/>
  </w:num>
  <w:num w:numId="19">
    <w:abstractNumId w:val="11"/>
  </w:num>
  <w:num w:numId="20">
    <w:abstractNumId w:val="2"/>
  </w:num>
  <w:num w:numId="21">
    <w:abstractNumId w:val="38"/>
  </w:num>
  <w:num w:numId="22">
    <w:abstractNumId w:val="23"/>
  </w:num>
  <w:num w:numId="23">
    <w:abstractNumId w:val="28"/>
  </w:num>
  <w:num w:numId="24">
    <w:abstractNumId w:val="1"/>
  </w:num>
  <w:num w:numId="25">
    <w:abstractNumId w:val="14"/>
  </w:num>
  <w:num w:numId="26">
    <w:abstractNumId w:val="37"/>
  </w:num>
  <w:num w:numId="27">
    <w:abstractNumId w:val="13"/>
  </w:num>
  <w:num w:numId="28">
    <w:abstractNumId w:val="4"/>
  </w:num>
  <w:num w:numId="29">
    <w:abstractNumId w:val="16"/>
  </w:num>
  <w:num w:numId="30">
    <w:abstractNumId w:val="12"/>
  </w:num>
  <w:num w:numId="31">
    <w:abstractNumId w:val="26"/>
  </w:num>
  <w:num w:numId="32">
    <w:abstractNumId w:val="30"/>
  </w:num>
  <w:num w:numId="33">
    <w:abstractNumId w:val="0"/>
  </w:num>
  <w:num w:numId="34">
    <w:abstractNumId w:val="3"/>
  </w:num>
  <w:num w:numId="35">
    <w:abstractNumId w:val="34"/>
  </w:num>
  <w:num w:numId="36">
    <w:abstractNumId w:val="6"/>
  </w:num>
  <w:num w:numId="37">
    <w:abstractNumId w:val="8"/>
  </w:num>
  <w:num w:numId="38">
    <w:abstractNumId w:val="17"/>
  </w:num>
  <w:num w:numId="39">
    <w:abstractNumId w:val="22"/>
  </w:num>
  <w:num w:numId="4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21"/>
    <w:rsid w:val="00117581"/>
    <w:rsid w:val="00161550"/>
    <w:rsid w:val="001A1AA8"/>
    <w:rsid w:val="001C696C"/>
    <w:rsid w:val="001D6606"/>
    <w:rsid w:val="00244481"/>
    <w:rsid w:val="002C2C74"/>
    <w:rsid w:val="004676F6"/>
    <w:rsid w:val="004711D8"/>
    <w:rsid w:val="00491238"/>
    <w:rsid w:val="004E2E30"/>
    <w:rsid w:val="004E46BC"/>
    <w:rsid w:val="005D20B6"/>
    <w:rsid w:val="00687C71"/>
    <w:rsid w:val="007E43E7"/>
    <w:rsid w:val="008422F4"/>
    <w:rsid w:val="008522A7"/>
    <w:rsid w:val="008E40CC"/>
    <w:rsid w:val="009904A5"/>
    <w:rsid w:val="00C27DAD"/>
    <w:rsid w:val="00DF3921"/>
    <w:rsid w:val="00DF6CC5"/>
    <w:rsid w:val="00ED06F5"/>
    <w:rsid w:val="00F16D7B"/>
    <w:rsid w:val="00FA6E79"/>
    <w:rsid w:val="00FE0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0DF3"/>
  <w15:chartTrackingRefBased/>
  <w15:docId w15:val="{026C41A6-65F4-4152-A4BD-A28F9619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921"/>
    <w:pPr>
      <w:ind w:left="720"/>
      <w:contextualSpacing/>
    </w:pPr>
  </w:style>
  <w:style w:type="character" w:styleId="Hyperlink">
    <w:name w:val="Hyperlink"/>
    <w:basedOn w:val="DefaultParagraphFont"/>
    <w:uiPriority w:val="99"/>
    <w:unhideWhenUsed/>
    <w:rsid w:val="00DF6C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rgensonlockers.com" TargetMode="External"/><Relationship Id="rId5" Type="http://schemas.openxmlformats.org/officeDocument/2006/relationships/hyperlink" Target="mailto:quotes@jorgensonlock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Nikolaisen</dc:creator>
  <cp:keywords/>
  <dc:description/>
  <cp:lastModifiedBy>Jack Casdodorph</cp:lastModifiedBy>
  <cp:revision>7</cp:revision>
  <dcterms:created xsi:type="dcterms:W3CDTF">2017-04-28T15:10:00Z</dcterms:created>
  <dcterms:modified xsi:type="dcterms:W3CDTF">2017-05-02T21:44:00Z</dcterms:modified>
</cp:coreProperties>
</file>